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573" w:rsidRPr="00D64254" w:rsidRDefault="00254081" w:rsidP="00E62573">
      <w:pPr>
        <w:pStyle w:val="a3"/>
        <w:shd w:val="clear" w:color="auto" w:fill="FFFFFF"/>
        <w:spacing w:before="0" w:beforeAutospacing="0" w:after="300" w:afterAutospacing="0"/>
        <w:jc w:val="right"/>
        <w:textAlignment w:val="baseline"/>
        <w:rPr>
          <w:color w:val="000000"/>
        </w:rPr>
      </w:pPr>
      <w:r w:rsidRPr="00D64254">
        <w:rPr>
          <w:color w:val="000000"/>
        </w:rPr>
        <w:t>Приложение № 15 Учетной политики</w:t>
      </w:r>
    </w:p>
    <w:p w:rsidR="00E62573" w:rsidRPr="00E62573" w:rsidRDefault="00FF7DAF" w:rsidP="00D64254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</w:pPr>
      <w:r w:rsidRPr="00D64254">
        <w:rPr>
          <w:b/>
          <w:bCs/>
          <w:color w:val="4D4D4D"/>
          <w:kern w:val="36"/>
        </w:rPr>
        <w:t xml:space="preserve">А. </w:t>
      </w:r>
      <w:r w:rsidR="00E62573" w:rsidRPr="00E62573">
        <w:rPr>
          <w:bCs/>
          <w:kern w:val="36"/>
        </w:rPr>
        <w:t xml:space="preserve">О порядке отражения на счетах бухгалтерского учета резервов оценочных обязательств и условных обязательств </w:t>
      </w:r>
      <w:proofErr w:type="spellStart"/>
      <w:r w:rsidR="00E62573" w:rsidRPr="00E62573">
        <w:rPr>
          <w:bCs/>
          <w:kern w:val="36"/>
        </w:rPr>
        <w:t>некредит</w:t>
      </w:r>
      <w:r w:rsidR="00E62573" w:rsidRPr="00D64254">
        <w:rPr>
          <w:bCs/>
          <w:kern w:val="36"/>
        </w:rPr>
        <w:t>ными</w:t>
      </w:r>
      <w:proofErr w:type="spellEnd"/>
      <w:r w:rsidR="00E62573" w:rsidRPr="00D64254">
        <w:rPr>
          <w:bCs/>
          <w:kern w:val="36"/>
        </w:rPr>
        <w:t xml:space="preserve"> финансовыми организациями.</w:t>
      </w:r>
    </w:p>
    <w:p w:rsidR="00227F0D" w:rsidRPr="00D64254" w:rsidRDefault="00227F0D" w:rsidP="00D64254">
      <w:pPr>
        <w:pStyle w:val="a3"/>
        <w:numPr>
          <w:ilvl w:val="0"/>
          <w:numId w:val="18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Понятия "условное обязательство", "надежная расчетная оценка", "вероятный", "выбытие ресурсов, содержащих экономические выгоды" применяются в настоящем Указании в значениях, установленных Международным стандартом финансовой отчетности (IAS) 37 "Оценочные обязательства, условные обязательства и условные активы"</w:t>
      </w:r>
      <w:hyperlink r:id="rId5" w:anchor="111" w:history="1">
        <w:r w:rsidRPr="00D64254">
          <w:rPr>
            <w:rStyle w:val="a6"/>
            <w:color w:val="auto"/>
            <w:bdr w:val="none" w:sz="0" w:space="0" w:color="auto" w:frame="1"/>
            <w:vertAlign w:val="superscript"/>
          </w:rPr>
          <w:t>1</w:t>
        </w:r>
      </w:hyperlink>
      <w:r w:rsidRPr="00D64254">
        <w:t> (далее - МСФО (IAS) 37).</w:t>
      </w:r>
    </w:p>
    <w:p w:rsidR="00227F0D" w:rsidRPr="00D64254" w:rsidRDefault="00227F0D" w:rsidP="00D64254">
      <w:pPr>
        <w:pStyle w:val="a3"/>
        <w:numPr>
          <w:ilvl w:val="0"/>
          <w:numId w:val="18"/>
        </w:numPr>
        <w:shd w:val="clear" w:color="auto" w:fill="FFFFFF"/>
        <w:spacing w:before="0" w:beforeAutospacing="0" w:after="255" w:afterAutospacing="0" w:line="270" w:lineRule="atLeast"/>
        <w:jc w:val="both"/>
      </w:pPr>
      <w:proofErr w:type="spellStart"/>
      <w:r w:rsidRPr="00D64254">
        <w:t>Некредитная</w:t>
      </w:r>
      <w:proofErr w:type="spellEnd"/>
      <w:r w:rsidRPr="00D64254">
        <w:t xml:space="preserve"> финансовая организация, (далее - организация) отража</w:t>
      </w:r>
      <w:r w:rsidR="00CF18BA" w:rsidRPr="00D64254">
        <w:t>ет</w:t>
      </w:r>
      <w:r w:rsidRPr="00D64254">
        <w:t xml:space="preserve"> на счетах бухгалтерского учета признание (увеличение) резерва - оценочного обязательства при одновременном наличии следующих условий:</w:t>
      </w:r>
    </w:p>
    <w:p w:rsidR="00227F0D" w:rsidRPr="00D64254" w:rsidRDefault="00227F0D" w:rsidP="00D64254">
      <w:pPr>
        <w:pStyle w:val="a3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у организации существует обязанность, возникшая в результате прошлого события, в соответствии с пунктами 15-22 МСФО (IAS) 37;</w:t>
      </w:r>
    </w:p>
    <w:p w:rsidR="00227F0D" w:rsidRPr="00D64254" w:rsidRDefault="00227F0D" w:rsidP="00D64254">
      <w:pPr>
        <w:pStyle w:val="a3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урегулирование обязанности организации вероятно потребует выбытие ресурсов, содержащих экономические выгоды, в соответствии с пунктами 23-24 МСФО (IAS) 37;</w:t>
      </w:r>
    </w:p>
    <w:p w:rsidR="00CF18BA" w:rsidRPr="00D64254" w:rsidRDefault="00227F0D" w:rsidP="00D64254">
      <w:pPr>
        <w:pStyle w:val="a3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имеется возможность проведения надежной расчетной оценки величины обязательства организации в соответствии с пунктами 25-26 МСФО (IAS) 37.</w:t>
      </w:r>
    </w:p>
    <w:p w:rsidR="00227F0D" w:rsidRPr="00D64254" w:rsidRDefault="00227F0D" w:rsidP="00D64254">
      <w:pPr>
        <w:pStyle w:val="a3"/>
        <w:numPr>
          <w:ilvl w:val="0"/>
          <w:numId w:val="18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Организация отража</w:t>
      </w:r>
      <w:r w:rsidR="00CF18BA" w:rsidRPr="00D64254">
        <w:t>ет</w:t>
      </w:r>
      <w:r w:rsidRPr="00D64254">
        <w:t xml:space="preserve"> на балансовых счетах</w:t>
      </w:r>
      <w:r w:rsidR="0087531C" w:rsidRPr="00D64254">
        <w:t>*</w:t>
      </w:r>
      <w:r w:rsidRPr="00D64254">
        <w:t>, предусмотренных главой А приложения 1 к Положению Банка</w:t>
      </w:r>
      <w:r w:rsidR="00534C09" w:rsidRPr="00D64254">
        <w:t xml:space="preserve"> России от 1 августа 2022 года №</w:t>
      </w:r>
      <w:r w:rsidRPr="00D64254">
        <w:t xml:space="preserve"> 803-П "О Плане счетов бухгалтерского учета для </w:t>
      </w:r>
      <w:proofErr w:type="spellStart"/>
      <w:r w:rsidRPr="00D64254">
        <w:t>некредитных</w:t>
      </w:r>
      <w:proofErr w:type="spellEnd"/>
      <w:r w:rsidRPr="00D64254">
        <w:t xml:space="preserve"> финансовых организаций, бюро кредитных историй, кредитных рейтинговых агентств и порядке его применения"</w:t>
      </w:r>
      <w:r w:rsidRPr="00D64254">
        <w:rPr>
          <w:vertAlign w:val="superscript"/>
        </w:rPr>
        <w:t> </w:t>
      </w:r>
      <w:r w:rsidRPr="00D64254">
        <w:t>(</w:t>
      </w:r>
      <w:r w:rsidR="00534C09" w:rsidRPr="00D64254">
        <w:t>далее - Положение Банка России №</w:t>
      </w:r>
      <w:r w:rsidRPr="00D64254">
        <w:t xml:space="preserve"> 803-П), </w:t>
      </w:r>
      <w:r w:rsidRPr="00D64254">
        <w:rPr>
          <w:b/>
          <w:u w:val="single"/>
        </w:rPr>
        <w:t>признание (увеличение) резерва - оценочного обязательства бухгалтерской записью</w:t>
      </w:r>
      <w:r w:rsidRPr="00D64254">
        <w:t>:</w:t>
      </w:r>
    </w:p>
    <w:p w:rsidR="00227F0D" w:rsidRPr="00D64254" w:rsidRDefault="00534C09" w:rsidP="00D64254">
      <w:pPr>
        <w:pStyle w:val="a3"/>
        <w:numPr>
          <w:ilvl w:val="0"/>
          <w:numId w:val="15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Дебет счета №</w:t>
      </w:r>
      <w:r w:rsidR="00227F0D" w:rsidRPr="00D64254">
        <w:t> 71802 (по символам 55501-55504 отчета о финансовых результатах в соответствии с приложен</w:t>
      </w:r>
      <w:r w:rsidRPr="00D64254">
        <w:t>ием 2 к Положению Банка России №</w:t>
      </w:r>
      <w:r w:rsidR="00227F0D" w:rsidRPr="00D64254">
        <w:t> 612-П (для организаций, применяющих Положени</w:t>
      </w:r>
      <w:r w:rsidRPr="00D64254">
        <w:t>е Банка России №</w:t>
      </w:r>
      <w:r w:rsidR="00227F0D" w:rsidRPr="00D64254">
        <w:t> 612-П)</w:t>
      </w:r>
      <w:r w:rsidR="00CF18BA" w:rsidRPr="00D64254">
        <w:t>.</w:t>
      </w:r>
    </w:p>
    <w:p w:rsidR="00227F0D" w:rsidRPr="00D64254" w:rsidRDefault="00534C09" w:rsidP="00D64254">
      <w:pPr>
        <w:pStyle w:val="a3"/>
        <w:numPr>
          <w:ilvl w:val="0"/>
          <w:numId w:val="15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Кредит счетов №№</w:t>
      </w:r>
      <w:r w:rsidR="00227F0D" w:rsidRPr="00D64254">
        <w:t> 61501</w:t>
      </w:r>
      <w:r w:rsidRPr="00D64254">
        <w:t xml:space="preserve">, 61503, </w:t>
      </w:r>
      <w:r w:rsidR="00227F0D" w:rsidRPr="00D64254">
        <w:t>61504.</w:t>
      </w:r>
    </w:p>
    <w:p w:rsidR="00227F0D" w:rsidRPr="00D64254" w:rsidRDefault="00227F0D" w:rsidP="00D64254">
      <w:pPr>
        <w:pStyle w:val="a3"/>
        <w:numPr>
          <w:ilvl w:val="0"/>
          <w:numId w:val="18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Организация отража</w:t>
      </w:r>
      <w:r w:rsidR="00CF18BA" w:rsidRPr="00D64254">
        <w:t>ет</w:t>
      </w:r>
      <w:r w:rsidRPr="00D64254">
        <w:t xml:space="preserve"> на счетах бухгалтерского учета </w:t>
      </w:r>
      <w:r w:rsidRPr="00D64254">
        <w:rPr>
          <w:b/>
          <w:u w:val="single"/>
        </w:rPr>
        <w:t xml:space="preserve">уменьшение резерва - оценочного обязательства </w:t>
      </w:r>
      <w:r w:rsidRPr="00D64254">
        <w:rPr>
          <w:b/>
        </w:rPr>
        <w:t>на последний календарный день отчетного периода, но не позднее дня его фактического использования</w:t>
      </w:r>
      <w:r w:rsidRPr="00D64254">
        <w:t xml:space="preserve">, </w:t>
      </w:r>
      <w:r w:rsidRPr="00D64254">
        <w:rPr>
          <w:b/>
          <w:u w:val="single"/>
        </w:rPr>
        <w:t>бухгалтерской записью</w:t>
      </w:r>
      <w:r w:rsidRPr="00D64254">
        <w:t>:</w:t>
      </w:r>
    </w:p>
    <w:p w:rsidR="00227F0D" w:rsidRPr="00D64254" w:rsidRDefault="00534C09" w:rsidP="00D64254">
      <w:pPr>
        <w:pStyle w:val="a3"/>
        <w:numPr>
          <w:ilvl w:val="0"/>
          <w:numId w:val="16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Дебет счетов №№</w:t>
      </w:r>
      <w:r w:rsidR="00227F0D" w:rsidRPr="00D64254">
        <w:t> 61501</w:t>
      </w:r>
      <w:r w:rsidRPr="00D64254">
        <w:t>, 61503, 61504</w:t>
      </w:r>
    </w:p>
    <w:p w:rsidR="00227F0D" w:rsidRPr="00D64254" w:rsidRDefault="00534C09" w:rsidP="00D64254">
      <w:pPr>
        <w:pStyle w:val="a3"/>
        <w:numPr>
          <w:ilvl w:val="0"/>
          <w:numId w:val="16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Кредит счета №</w:t>
      </w:r>
      <w:r w:rsidR="00227F0D" w:rsidRPr="00D64254">
        <w:t> 71801 (по символам 54301-54304 отчета о финансовых результатах в соответствии с приложен</w:t>
      </w:r>
      <w:r w:rsidRPr="00D64254">
        <w:t>ием 2 к Положению Банка России №</w:t>
      </w:r>
      <w:r w:rsidR="00227F0D" w:rsidRPr="00D64254">
        <w:t> 612-П (для организаций, прим</w:t>
      </w:r>
      <w:r w:rsidRPr="00D64254">
        <w:t>еняющих Положение Банка России №</w:t>
      </w:r>
      <w:r w:rsidR="00227F0D" w:rsidRPr="00D64254">
        <w:t> 612-П).</w:t>
      </w:r>
    </w:p>
    <w:p w:rsidR="00227F0D" w:rsidRPr="00D64254" w:rsidRDefault="00227F0D" w:rsidP="00D64254">
      <w:pPr>
        <w:pStyle w:val="a3"/>
        <w:numPr>
          <w:ilvl w:val="0"/>
          <w:numId w:val="18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Организация отража</w:t>
      </w:r>
      <w:r w:rsidR="00CF18BA" w:rsidRPr="00D64254">
        <w:t>ет</w:t>
      </w:r>
      <w:r w:rsidRPr="00D64254">
        <w:t xml:space="preserve"> на счетах бухгалтерского учета использование резерва - оценочного обязательства для урегулирования обязательства, в отношении которого организацией отражено признание данного резерва бухгалтерской записью:</w:t>
      </w:r>
    </w:p>
    <w:p w:rsidR="00534C09" w:rsidRPr="00D64254" w:rsidRDefault="00227F0D" w:rsidP="00D64254">
      <w:pPr>
        <w:pStyle w:val="a3"/>
        <w:numPr>
          <w:ilvl w:val="0"/>
          <w:numId w:val="17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 xml:space="preserve">Дебет счетов </w:t>
      </w:r>
      <w:r w:rsidR="00534C09" w:rsidRPr="00D64254">
        <w:t>№№ 61501, 61503, 61504</w:t>
      </w:r>
    </w:p>
    <w:p w:rsidR="00227F0D" w:rsidRPr="00D64254" w:rsidRDefault="00227F0D" w:rsidP="00D64254">
      <w:pPr>
        <w:pStyle w:val="a3"/>
        <w:numPr>
          <w:ilvl w:val="0"/>
          <w:numId w:val="17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Кредит счетов по учету обязательств.</w:t>
      </w:r>
    </w:p>
    <w:p w:rsidR="00E62573" w:rsidRPr="00D64254" w:rsidRDefault="00E62573" w:rsidP="00D64254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</w:p>
    <w:p w:rsidR="00227F0D" w:rsidRPr="00D64254" w:rsidRDefault="00E62573" w:rsidP="00D64254">
      <w:pPr>
        <w:pStyle w:val="a3"/>
        <w:shd w:val="clear" w:color="auto" w:fill="FFFFFF"/>
        <w:spacing w:before="0" w:beforeAutospacing="0" w:after="255" w:afterAutospacing="0" w:line="270" w:lineRule="atLeast"/>
        <w:ind w:firstLine="360"/>
        <w:jc w:val="both"/>
      </w:pPr>
      <w:r w:rsidRPr="00D64254">
        <w:lastRenderedPageBreak/>
        <w:t xml:space="preserve">6. </w:t>
      </w:r>
      <w:r w:rsidR="00227F0D" w:rsidRPr="00D64254">
        <w:t xml:space="preserve">В случае если резерва - оценочного обязательства недостаточно для урегулирования обязательства, в отношении которого организацией отражено признание данного резерва, организация </w:t>
      </w:r>
      <w:r w:rsidRPr="00D64254">
        <w:t>отражает</w:t>
      </w:r>
      <w:r w:rsidR="00227F0D" w:rsidRPr="00D64254">
        <w:t xml:space="preserve"> на счетах бухгалтерского учета разницу между затратами по урегулированию обязательства и величиной признанного резерва - оценочного обязательства бухгалтерской записью, указанной в </w:t>
      </w:r>
      <w:r w:rsidRPr="00D64254">
        <w:t>пункте 3 данно</w:t>
      </w:r>
      <w:r w:rsidR="00227F0D" w:rsidRPr="00D64254">
        <w:t xml:space="preserve">го </w:t>
      </w:r>
      <w:r w:rsidRPr="00D64254">
        <w:t>Приложения</w:t>
      </w:r>
      <w:r w:rsidR="00227F0D" w:rsidRPr="00D64254">
        <w:t>.</w:t>
      </w:r>
    </w:p>
    <w:p w:rsidR="00227F0D" w:rsidRPr="00D64254" w:rsidRDefault="00227F0D" w:rsidP="00D64254">
      <w:pPr>
        <w:pStyle w:val="a3"/>
        <w:shd w:val="clear" w:color="auto" w:fill="FFFFFF"/>
        <w:spacing w:before="0" w:beforeAutospacing="0" w:after="255" w:afterAutospacing="0" w:line="270" w:lineRule="atLeast"/>
        <w:ind w:firstLine="360"/>
        <w:jc w:val="both"/>
      </w:pPr>
      <w:r w:rsidRPr="00D64254">
        <w:t>7. Организация отража</w:t>
      </w:r>
      <w:r w:rsidR="00E62573" w:rsidRPr="00D64254">
        <w:t>ет</w:t>
      </w:r>
      <w:r w:rsidRPr="00D64254">
        <w:t xml:space="preserve"> на </w:t>
      </w:r>
      <w:proofErr w:type="spellStart"/>
      <w:r w:rsidRPr="00D64254">
        <w:t>внебалансовых</w:t>
      </w:r>
      <w:proofErr w:type="spellEnd"/>
      <w:r w:rsidRPr="00D64254">
        <w:t xml:space="preserve"> счетах, предусмотренных главой В приложе</w:t>
      </w:r>
      <w:r w:rsidR="00534C09" w:rsidRPr="00D64254">
        <w:t xml:space="preserve">ния 1 к Положению Банка России № </w:t>
      </w:r>
      <w:r w:rsidRPr="00D64254">
        <w:t>803-П, условное обязательство при наличии одного из следующих условий:</w:t>
      </w:r>
    </w:p>
    <w:p w:rsidR="00227F0D" w:rsidRPr="00D64254" w:rsidRDefault="00227F0D" w:rsidP="00D64254">
      <w:pPr>
        <w:pStyle w:val="a3"/>
        <w:numPr>
          <w:ilvl w:val="0"/>
          <w:numId w:val="19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у организации существует возможная обязанность, возникшая в результате прошлого события, подтверждение которой связано с наступлением (</w:t>
      </w:r>
      <w:proofErr w:type="spellStart"/>
      <w:r w:rsidRPr="00D64254">
        <w:t>ненаступлением</w:t>
      </w:r>
      <w:proofErr w:type="spellEnd"/>
      <w:r w:rsidRPr="00D64254">
        <w:t>) будущего события, в соответствии с абзацем тринадцатым пункта 10 МСФО (IAS) 37;</w:t>
      </w:r>
    </w:p>
    <w:p w:rsidR="00227F0D" w:rsidRPr="00D64254" w:rsidRDefault="00227F0D" w:rsidP="00D64254">
      <w:pPr>
        <w:pStyle w:val="a3"/>
        <w:numPr>
          <w:ilvl w:val="0"/>
          <w:numId w:val="19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у организации существует возникшая в результате прошлого события обязанность, в отношении которой организацией не отражено признание резерва - оценочного обязательства.</w:t>
      </w:r>
    </w:p>
    <w:p w:rsidR="00227F0D" w:rsidRPr="00D64254" w:rsidRDefault="00227F0D" w:rsidP="00D64254">
      <w:pPr>
        <w:pStyle w:val="a3"/>
        <w:shd w:val="clear" w:color="auto" w:fill="FFFFFF"/>
        <w:spacing w:before="0" w:beforeAutospacing="0" w:after="255" w:afterAutospacing="0" w:line="270" w:lineRule="atLeast"/>
        <w:ind w:firstLine="360"/>
        <w:jc w:val="both"/>
      </w:pPr>
      <w:r w:rsidRPr="00D64254">
        <w:t xml:space="preserve">8. Организация </w:t>
      </w:r>
      <w:r w:rsidR="00E62573" w:rsidRPr="00D64254">
        <w:t>отражает</w:t>
      </w:r>
      <w:r w:rsidRPr="00D64254">
        <w:t xml:space="preserve"> на </w:t>
      </w:r>
      <w:proofErr w:type="spellStart"/>
      <w:r w:rsidRPr="00D64254">
        <w:t>внебалансовых</w:t>
      </w:r>
      <w:proofErr w:type="spellEnd"/>
      <w:r w:rsidRPr="00D64254">
        <w:t xml:space="preserve"> счетах, предусмотренных главой В приложе</w:t>
      </w:r>
      <w:r w:rsidR="00534C09" w:rsidRPr="00D64254">
        <w:t>ния 1 к Положению Банка России №</w:t>
      </w:r>
      <w:r w:rsidRPr="00D64254">
        <w:t> 803-П, условное обязательство бухгалтерской записью:</w:t>
      </w:r>
    </w:p>
    <w:p w:rsidR="00227F0D" w:rsidRPr="00D64254" w:rsidRDefault="00227F0D" w:rsidP="00D64254">
      <w:pPr>
        <w:pStyle w:val="a3"/>
        <w:numPr>
          <w:ilvl w:val="0"/>
          <w:numId w:val="2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Де</w:t>
      </w:r>
      <w:r w:rsidR="00534C09" w:rsidRPr="00D64254">
        <w:t>бет счета №</w:t>
      </w:r>
      <w:r w:rsidRPr="00D64254">
        <w:t> 99998</w:t>
      </w:r>
    </w:p>
    <w:p w:rsidR="00227F0D" w:rsidRPr="00D64254" w:rsidRDefault="00534C09" w:rsidP="00D64254">
      <w:pPr>
        <w:pStyle w:val="a3"/>
        <w:numPr>
          <w:ilvl w:val="0"/>
          <w:numId w:val="2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Кредит счета №</w:t>
      </w:r>
      <w:r w:rsidR="00227F0D" w:rsidRPr="00D64254">
        <w:t> 91318</w:t>
      </w:r>
      <w:r w:rsidR="0087531C" w:rsidRPr="00D64254">
        <w:t>**</w:t>
      </w:r>
      <w:r w:rsidR="00227F0D" w:rsidRPr="00D64254">
        <w:t>.</w:t>
      </w:r>
    </w:p>
    <w:p w:rsidR="00227F0D" w:rsidRPr="00D64254" w:rsidRDefault="00E62573" w:rsidP="00D64254">
      <w:pPr>
        <w:pStyle w:val="a3"/>
        <w:shd w:val="clear" w:color="auto" w:fill="FFFFFF"/>
        <w:spacing w:before="0" w:beforeAutospacing="0" w:after="255" w:afterAutospacing="0" w:line="270" w:lineRule="atLeast"/>
        <w:ind w:firstLine="360"/>
        <w:jc w:val="both"/>
      </w:pPr>
      <w:r w:rsidRPr="00D64254">
        <w:t xml:space="preserve">9. Организация </w:t>
      </w:r>
      <w:r w:rsidR="00227F0D" w:rsidRPr="00D64254">
        <w:t>отража</w:t>
      </w:r>
      <w:r w:rsidRPr="00D64254">
        <w:t>ет</w:t>
      </w:r>
      <w:r w:rsidR="00227F0D" w:rsidRPr="00D64254">
        <w:t xml:space="preserve"> на </w:t>
      </w:r>
      <w:proofErr w:type="spellStart"/>
      <w:r w:rsidR="00227F0D" w:rsidRPr="00D64254">
        <w:t>внебалансовых</w:t>
      </w:r>
      <w:proofErr w:type="spellEnd"/>
      <w:r w:rsidR="00227F0D" w:rsidRPr="00D64254">
        <w:t xml:space="preserve"> счетах, предусмотренных главой В приложе</w:t>
      </w:r>
      <w:r w:rsidR="00534C09" w:rsidRPr="00D64254">
        <w:t>ния 1 к Положению Банка России №</w:t>
      </w:r>
      <w:r w:rsidR="00227F0D" w:rsidRPr="00D64254">
        <w:t> 803-П, изменение условного обязательства бухгалтерскими записями:</w:t>
      </w:r>
    </w:p>
    <w:p w:rsidR="00227F0D" w:rsidRPr="00D64254" w:rsidRDefault="00227F0D" w:rsidP="00D64254">
      <w:pPr>
        <w:pStyle w:val="a3"/>
        <w:numPr>
          <w:ilvl w:val="0"/>
          <w:numId w:val="22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rPr>
          <w:b/>
          <w:u w:val="single"/>
        </w:rPr>
        <w:t>в случае увеличения условного обязательства на последний календарный день отчетного периода</w:t>
      </w:r>
      <w:r w:rsidRPr="00D64254">
        <w:t>:</w:t>
      </w:r>
    </w:p>
    <w:p w:rsidR="00227F0D" w:rsidRPr="00D64254" w:rsidRDefault="00534C09" w:rsidP="00D64254">
      <w:pPr>
        <w:pStyle w:val="a3"/>
        <w:numPr>
          <w:ilvl w:val="0"/>
          <w:numId w:val="21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Дебет счета №</w:t>
      </w:r>
      <w:r w:rsidR="00227F0D" w:rsidRPr="00D64254">
        <w:t> 99998</w:t>
      </w:r>
    </w:p>
    <w:p w:rsidR="00227F0D" w:rsidRPr="00D64254" w:rsidRDefault="00534C09" w:rsidP="00D64254">
      <w:pPr>
        <w:pStyle w:val="a3"/>
        <w:numPr>
          <w:ilvl w:val="0"/>
          <w:numId w:val="21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Кредит счета №</w:t>
      </w:r>
      <w:r w:rsidR="00227F0D" w:rsidRPr="00D64254">
        <w:t> 91318;</w:t>
      </w:r>
    </w:p>
    <w:p w:rsidR="00227F0D" w:rsidRPr="00D64254" w:rsidRDefault="00227F0D" w:rsidP="00D64254">
      <w:pPr>
        <w:pStyle w:val="a3"/>
        <w:numPr>
          <w:ilvl w:val="0"/>
          <w:numId w:val="23"/>
        </w:numPr>
        <w:shd w:val="clear" w:color="auto" w:fill="FFFFFF"/>
        <w:spacing w:before="0" w:beforeAutospacing="0" w:after="255" w:afterAutospacing="0" w:line="270" w:lineRule="atLeast"/>
        <w:jc w:val="both"/>
        <w:rPr>
          <w:b/>
          <w:u w:val="single"/>
        </w:rPr>
      </w:pPr>
      <w:r w:rsidRPr="00D64254">
        <w:rPr>
          <w:b/>
          <w:u w:val="single"/>
        </w:rPr>
        <w:t>в случае уменьшения (прекращения) условного обязательства на последний календарный день отчетного периода, но не позднее дня прекращения условного обязательства:</w:t>
      </w:r>
    </w:p>
    <w:p w:rsidR="00227F0D" w:rsidRPr="00D64254" w:rsidRDefault="00534C09" w:rsidP="00D64254">
      <w:pPr>
        <w:pStyle w:val="a3"/>
        <w:numPr>
          <w:ilvl w:val="0"/>
          <w:numId w:val="2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Дебет счета №</w:t>
      </w:r>
      <w:r w:rsidR="00227F0D" w:rsidRPr="00D64254">
        <w:t> 91318</w:t>
      </w:r>
    </w:p>
    <w:p w:rsidR="00227F0D" w:rsidRPr="00D64254" w:rsidRDefault="00534C09" w:rsidP="00D64254">
      <w:pPr>
        <w:pStyle w:val="a3"/>
        <w:numPr>
          <w:ilvl w:val="0"/>
          <w:numId w:val="2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D64254">
        <w:t>Кредит счета №</w:t>
      </w:r>
      <w:r w:rsidR="00227F0D" w:rsidRPr="00D64254">
        <w:t> 99998.</w:t>
      </w:r>
    </w:p>
    <w:p w:rsidR="00E62573" w:rsidRPr="00D64254" w:rsidRDefault="00E62573" w:rsidP="00D64254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</w:p>
    <w:p w:rsidR="00227F0D" w:rsidRPr="00D64254" w:rsidRDefault="00227F0D" w:rsidP="00D64254">
      <w:pPr>
        <w:pStyle w:val="a3"/>
        <w:shd w:val="clear" w:color="auto" w:fill="FFFFFF"/>
        <w:spacing w:before="0" w:beforeAutospacing="0" w:after="255" w:afterAutospacing="0" w:line="270" w:lineRule="atLeast"/>
        <w:ind w:firstLine="360"/>
        <w:jc w:val="both"/>
      </w:pPr>
      <w:r w:rsidRPr="00D64254">
        <w:t xml:space="preserve">10. В случае если организации для урегулирования обязанности, в отношении которой отражено условное обязательство, вероятно потребуется выбытие ресурсов, содержащих экономические выгоды, а также если у организации имеется возможность проведения надежной расчетной оценки величины обязательства, то организация </w:t>
      </w:r>
      <w:r w:rsidR="00E62573" w:rsidRPr="00D64254">
        <w:t>отражает</w:t>
      </w:r>
      <w:r w:rsidRPr="00D64254">
        <w:t xml:space="preserve"> на </w:t>
      </w:r>
      <w:proofErr w:type="spellStart"/>
      <w:r w:rsidRPr="00D64254">
        <w:t>внебалансовых</w:t>
      </w:r>
      <w:proofErr w:type="spellEnd"/>
      <w:r w:rsidRPr="00D64254">
        <w:t xml:space="preserve"> счетах, предусмотренных главой В приложе</w:t>
      </w:r>
      <w:r w:rsidR="00534C09" w:rsidRPr="00D64254">
        <w:t>ния 1 к Положению Банка России №</w:t>
      </w:r>
      <w:r w:rsidRPr="00D64254">
        <w:t> 803-П, прекращение условного обязательства бухгалтерской записью, указанной в </w:t>
      </w:r>
      <w:hyperlink r:id="rId6" w:anchor="96" w:history="1">
        <w:r w:rsidRPr="00D64254">
          <w:rPr>
            <w:rStyle w:val="a6"/>
            <w:color w:val="auto"/>
            <w:bdr w:val="none" w:sz="0" w:space="0" w:color="auto" w:frame="1"/>
          </w:rPr>
          <w:t>абзацах шестом</w:t>
        </w:r>
      </w:hyperlink>
      <w:r w:rsidRPr="00D64254">
        <w:t> и </w:t>
      </w:r>
      <w:hyperlink r:id="rId7" w:anchor="97" w:history="1">
        <w:r w:rsidRPr="00D64254">
          <w:rPr>
            <w:rStyle w:val="a6"/>
            <w:color w:val="auto"/>
            <w:bdr w:val="none" w:sz="0" w:space="0" w:color="auto" w:frame="1"/>
          </w:rPr>
          <w:t>седьмом пункта 9</w:t>
        </w:r>
      </w:hyperlink>
      <w:r w:rsidRPr="00D64254">
        <w:t> </w:t>
      </w:r>
      <w:r w:rsidR="00E62573" w:rsidRPr="00D64254">
        <w:t>данного Приложения</w:t>
      </w:r>
      <w:r w:rsidRPr="00D64254">
        <w:t>, а также отразить признание резерва - оценочного обязательства бухгалтерской записью в соответствии с </w:t>
      </w:r>
      <w:r w:rsidR="00E62573" w:rsidRPr="00D64254">
        <w:t>пунктом 3 данного Приложения</w:t>
      </w:r>
      <w:r w:rsidRPr="00D64254">
        <w:t>.</w:t>
      </w:r>
    </w:p>
    <w:p w:rsidR="00227F0D" w:rsidRPr="00D64254" w:rsidRDefault="00CF18BA" w:rsidP="00D64254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</w:pPr>
      <w:r w:rsidRPr="00D64254">
        <w:t xml:space="preserve"> </w:t>
      </w:r>
    </w:p>
    <w:p w:rsidR="00227F0D" w:rsidRPr="00D64254" w:rsidRDefault="00227F0D" w:rsidP="00D64254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</w:pPr>
    </w:p>
    <w:p w:rsidR="00227F0D" w:rsidRPr="00D64254" w:rsidRDefault="00227F0D" w:rsidP="00D64254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</w:pPr>
    </w:p>
    <w:p w:rsidR="003B1014" w:rsidRPr="00D64254" w:rsidRDefault="0087531C" w:rsidP="00D64254">
      <w:pPr>
        <w:pStyle w:val="a3"/>
        <w:shd w:val="clear" w:color="auto" w:fill="FFFFFF"/>
        <w:spacing w:before="0" w:beforeAutospacing="0" w:after="300" w:afterAutospacing="0"/>
        <w:ind w:firstLine="360"/>
        <w:jc w:val="both"/>
        <w:textAlignment w:val="baseline"/>
      </w:pPr>
      <w:r w:rsidRPr="00D64254">
        <w:lastRenderedPageBreak/>
        <w:t>*</w:t>
      </w:r>
      <w:r w:rsidR="003B1014" w:rsidRPr="00D64254">
        <w:t>Счета</w:t>
      </w:r>
      <w:r w:rsidR="00CD161A" w:rsidRPr="00D64254">
        <w:t xml:space="preserve"> по учету резервов - оценочных обязательств </w:t>
      </w:r>
      <w:proofErr w:type="spellStart"/>
      <w:r w:rsidR="007C696D" w:rsidRPr="00D64254">
        <w:t>некредитного</w:t>
      </w:r>
      <w:proofErr w:type="spellEnd"/>
      <w:r w:rsidR="007C696D" w:rsidRPr="00D64254">
        <w:t xml:space="preserve"> характера</w:t>
      </w:r>
      <w:r w:rsidR="00CD161A" w:rsidRPr="00D64254">
        <w:t>:</w:t>
      </w:r>
    </w:p>
    <w:p w:rsidR="0087531C" w:rsidRPr="00D64254" w:rsidRDefault="0087531C" w:rsidP="00D64254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</w:pPr>
      <w:r w:rsidRPr="00D64254">
        <w:t>№ 61501 «</w:t>
      </w:r>
      <w:r w:rsidRPr="00D64254">
        <w:rPr>
          <w:shd w:val="clear" w:color="auto" w:fill="FFFFFF"/>
        </w:rPr>
        <w:t xml:space="preserve">Резервы - оценочные обязательства </w:t>
      </w:r>
      <w:proofErr w:type="spellStart"/>
      <w:r w:rsidRPr="00D64254">
        <w:rPr>
          <w:shd w:val="clear" w:color="auto" w:fill="FFFFFF"/>
        </w:rPr>
        <w:t>некредитного</w:t>
      </w:r>
      <w:proofErr w:type="spellEnd"/>
      <w:r w:rsidRPr="00D64254">
        <w:rPr>
          <w:shd w:val="clear" w:color="auto" w:fill="FFFFFF"/>
        </w:rPr>
        <w:t xml:space="preserve"> характера</w:t>
      </w:r>
      <w:r w:rsidRPr="00D64254">
        <w:rPr>
          <w:shd w:val="clear" w:color="auto" w:fill="FFFFFF"/>
        </w:rPr>
        <w:t>»</w:t>
      </w:r>
    </w:p>
    <w:p w:rsidR="003B1014" w:rsidRPr="00D64254" w:rsidRDefault="007C696D" w:rsidP="00D64254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</w:pPr>
      <w:r w:rsidRPr="00D64254">
        <w:t>№</w:t>
      </w:r>
      <w:r w:rsidR="0087531C" w:rsidRPr="00D64254">
        <w:t xml:space="preserve"> 61503 «</w:t>
      </w:r>
      <w:r w:rsidR="003B1014" w:rsidRPr="00D64254">
        <w:t>Резервы - оценочные обязательства по налоговым претензиям</w:t>
      </w:r>
      <w:r w:rsidR="0087531C" w:rsidRPr="00D64254">
        <w:t>»</w:t>
      </w:r>
    </w:p>
    <w:p w:rsidR="003B1014" w:rsidRPr="00D64254" w:rsidRDefault="007C696D" w:rsidP="00D64254">
      <w:pPr>
        <w:pStyle w:val="dt-p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</w:pPr>
      <w:r w:rsidRPr="00D64254">
        <w:t>№</w:t>
      </w:r>
      <w:r w:rsidR="0087531C" w:rsidRPr="00D64254">
        <w:t xml:space="preserve"> 61504 «</w:t>
      </w:r>
      <w:r w:rsidR="003B1014" w:rsidRPr="00D64254">
        <w:t>Резервы - оценочные обязательства по судебным искам</w:t>
      </w:r>
      <w:r w:rsidR="0087531C" w:rsidRPr="00D64254">
        <w:t>»</w:t>
      </w:r>
    </w:p>
    <w:p w:rsidR="0087531C" w:rsidRPr="00D64254" w:rsidRDefault="0087531C" w:rsidP="00D64254">
      <w:pPr>
        <w:pStyle w:val="dt-p"/>
        <w:shd w:val="clear" w:color="auto" w:fill="FFFFFF"/>
        <w:spacing w:before="0" w:beforeAutospacing="0" w:after="300" w:afterAutospacing="0"/>
        <w:ind w:firstLine="360"/>
        <w:jc w:val="both"/>
        <w:textAlignment w:val="baseline"/>
      </w:pPr>
      <w:r w:rsidRPr="00D64254">
        <w:t>Порядок ведения аналитического учета осуществляется в разрезе каждого события</w:t>
      </w:r>
    </w:p>
    <w:p w:rsidR="0087531C" w:rsidRPr="00D64254" w:rsidRDefault="0087531C" w:rsidP="00D64254">
      <w:pPr>
        <w:pStyle w:val="dt-p"/>
        <w:shd w:val="clear" w:color="auto" w:fill="FFFFFF"/>
        <w:spacing w:before="0" w:beforeAutospacing="0" w:after="300" w:afterAutospacing="0"/>
        <w:ind w:firstLine="360"/>
        <w:jc w:val="both"/>
        <w:textAlignment w:val="baseline"/>
      </w:pPr>
      <w:r w:rsidRPr="00D64254">
        <w:t>**</w:t>
      </w:r>
      <w:r w:rsidRPr="00D64254">
        <w:t>Счета</w:t>
      </w:r>
      <w:r w:rsidRPr="00D64254">
        <w:t xml:space="preserve"> по учету </w:t>
      </w:r>
      <w:r w:rsidRPr="00D64254">
        <w:t xml:space="preserve">условных обязательств </w:t>
      </w:r>
      <w:proofErr w:type="spellStart"/>
      <w:r w:rsidRPr="00D64254">
        <w:t>некредитного</w:t>
      </w:r>
      <w:proofErr w:type="spellEnd"/>
      <w:r w:rsidRPr="00D64254">
        <w:t xml:space="preserve"> характера:</w:t>
      </w:r>
    </w:p>
    <w:p w:rsidR="007C696D" w:rsidRPr="00D64254" w:rsidRDefault="007C696D" w:rsidP="00D64254">
      <w:pPr>
        <w:pStyle w:val="dt-p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both"/>
        <w:textAlignment w:val="baseline"/>
      </w:pPr>
      <w:r w:rsidRPr="00D64254">
        <w:t>№ 91318 «Условные обяза</w:t>
      </w:r>
      <w:r w:rsidR="0087531C" w:rsidRPr="00D64254">
        <w:t xml:space="preserve">тельства </w:t>
      </w:r>
      <w:proofErr w:type="spellStart"/>
      <w:r w:rsidR="0087531C" w:rsidRPr="00D64254">
        <w:t>некредитного</w:t>
      </w:r>
      <w:proofErr w:type="spellEnd"/>
      <w:r w:rsidR="0087531C" w:rsidRPr="00D64254">
        <w:t xml:space="preserve"> характер</w:t>
      </w:r>
    </w:p>
    <w:p w:rsidR="0087531C" w:rsidRPr="00D64254" w:rsidRDefault="0087531C" w:rsidP="00D64254">
      <w:pPr>
        <w:pStyle w:val="dt-p"/>
        <w:shd w:val="clear" w:color="auto" w:fill="FFFFFF"/>
        <w:spacing w:before="0" w:beforeAutospacing="0" w:after="300" w:afterAutospacing="0"/>
        <w:ind w:left="360"/>
        <w:jc w:val="both"/>
        <w:textAlignment w:val="baseline"/>
      </w:pPr>
      <w:r w:rsidRPr="00D64254">
        <w:t xml:space="preserve">Критерии существенности сумм условных обязательств </w:t>
      </w:r>
      <w:proofErr w:type="spellStart"/>
      <w:r w:rsidRPr="00D64254">
        <w:t>некредитного</w:t>
      </w:r>
      <w:proofErr w:type="spellEnd"/>
      <w:r w:rsidRPr="00D64254">
        <w:t xml:space="preserve"> характера для отражения на счета № 91318 «Условные обязательства </w:t>
      </w:r>
      <w:proofErr w:type="spellStart"/>
      <w:r w:rsidRPr="00D64254">
        <w:t>некредитного</w:t>
      </w:r>
      <w:proofErr w:type="spellEnd"/>
      <w:r w:rsidRPr="00D64254">
        <w:t xml:space="preserve"> характера» - более 15% от размера собственных средств организации по состоянию на первое января года, в котором появляется данное событие.</w:t>
      </w:r>
    </w:p>
    <w:p w:rsidR="0087531C" w:rsidRPr="00D64254" w:rsidRDefault="0087531C" w:rsidP="00D64254">
      <w:pPr>
        <w:pStyle w:val="dt-p"/>
        <w:shd w:val="clear" w:color="auto" w:fill="FFFFFF"/>
        <w:spacing w:before="0" w:beforeAutospacing="0" w:after="300" w:afterAutospacing="0"/>
        <w:ind w:firstLine="708"/>
        <w:jc w:val="both"/>
        <w:textAlignment w:val="baseline"/>
      </w:pPr>
      <w:r w:rsidRPr="00D64254">
        <w:t xml:space="preserve">В аналитическом учете открываются счета по каждому условному обязательству </w:t>
      </w:r>
      <w:proofErr w:type="spellStart"/>
      <w:r w:rsidRPr="00D64254">
        <w:t>некредитного</w:t>
      </w:r>
      <w:proofErr w:type="spellEnd"/>
      <w:r w:rsidRPr="00D64254">
        <w:t xml:space="preserve"> характера.</w:t>
      </w:r>
    </w:p>
    <w:p w:rsidR="00F97FB0" w:rsidRPr="00D64254" w:rsidRDefault="00F97FB0" w:rsidP="00D64254">
      <w:pPr>
        <w:pStyle w:val="a3"/>
        <w:spacing w:before="0" w:beforeAutospacing="0" w:after="0" w:afterAutospacing="0"/>
        <w:jc w:val="both"/>
        <w:rPr>
          <w:rFonts w:eastAsiaTheme="minorEastAsia"/>
          <w:kern w:val="24"/>
        </w:rPr>
      </w:pPr>
    </w:p>
    <w:p w:rsidR="00B237A1" w:rsidRPr="00D64254" w:rsidRDefault="00B237A1" w:rsidP="00D64254">
      <w:pPr>
        <w:pStyle w:val="a3"/>
        <w:spacing w:before="0" w:beforeAutospacing="0" w:after="0" w:afterAutospacing="0"/>
        <w:jc w:val="both"/>
      </w:pPr>
      <w:r w:rsidRPr="00D64254">
        <w:rPr>
          <w:rFonts w:eastAsiaTheme="minorEastAsia"/>
          <w:kern w:val="24"/>
        </w:rPr>
        <w:t>У</w:t>
      </w:r>
      <w:r w:rsidR="00CE20CC" w:rsidRPr="00D64254">
        <w:rPr>
          <w:rFonts w:eastAsiaTheme="minorEastAsia"/>
          <w:kern w:val="24"/>
        </w:rPr>
        <w:t xml:space="preserve">словные обязательства – это 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1)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24"/>
          <w:u w:val="single"/>
          <w:lang w:eastAsia="ru-RU"/>
        </w:rPr>
        <w:t xml:space="preserve">возможные обязательства </w:t>
      </w: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(</w:t>
      </w:r>
      <w:r w:rsidRPr="00D64254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ru-RU"/>
        </w:rPr>
        <w:t xml:space="preserve">которое возникает из прошлых событий и наличие которого будет подтверждено только наступлением или </w:t>
      </w:r>
      <w:proofErr w:type="spellStart"/>
      <w:r w:rsidRPr="00D64254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ru-RU"/>
        </w:rPr>
        <w:t>ненаступлением</w:t>
      </w:r>
      <w:proofErr w:type="spellEnd"/>
      <w:r w:rsidRPr="00D64254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ru-RU"/>
        </w:rPr>
        <w:t xml:space="preserve"> одного или нескольких будущих событий, возникновение которых неопределенно и которые не полностью находятся под контролем предприятия);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2)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24"/>
          <w:u w:val="single"/>
          <w:lang w:eastAsia="ru-RU"/>
        </w:rPr>
        <w:t>существующие обязательства</w:t>
      </w: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, которые </w:t>
      </w:r>
      <w:r w:rsidRPr="00D64254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ru-RU"/>
        </w:rPr>
        <w:t>либо:</w:t>
      </w:r>
    </w:p>
    <w:p w:rsidR="00B237A1" w:rsidRPr="00D64254" w:rsidRDefault="00B237A1" w:rsidP="00D64254">
      <w:pPr>
        <w:numPr>
          <w:ilvl w:val="0"/>
          <w:numId w:val="6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не удовлетворяют критериям признания</w:t>
      </w: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, в качестве оценочного обязательства;</w:t>
      </w:r>
    </w:p>
    <w:p w:rsidR="00B237A1" w:rsidRPr="00D64254" w:rsidRDefault="00B237A1" w:rsidP="00D64254">
      <w:pPr>
        <w:numPr>
          <w:ilvl w:val="0"/>
          <w:numId w:val="6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в отношении которых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не представляется вероятным</w:t>
      </w: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, что для урегулирования обязательства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потребуется выбытие ресурсов</w:t>
      </w:r>
      <w:r w:rsidRPr="00D64254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, содержащих 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экономические выгоды (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>отток денежных средств не кажется вероятным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);</w:t>
      </w:r>
    </w:p>
    <w:p w:rsidR="00B237A1" w:rsidRPr="00D64254" w:rsidRDefault="00B237A1" w:rsidP="00D64254">
      <w:pPr>
        <w:numPr>
          <w:ilvl w:val="0"/>
          <w:numId w:val="6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>невозможно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привести достаточно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 xml:space="preserve">надежную расчетную оценку 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величины обязательства.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В бухгалтерском учете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 xml:space="preserve">отражаются только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color w:val="FF0000"/>
          <w:kern w:val="24"/>
          <w:sz w:val="24"/>
          <w:szCs w:val="24"/>
          <w:u w:val="single"/>
          <w:lang w:eastAsia="ru-RU"/>
        </w:rPr>
        <w:t xml:space="preserve">существенные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>условные обязательства</w:t>
      </w:r>
      <w:r w:rsidR="003A6639"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 xml:space="preserve"> _ - критерии существенности установлены выше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. 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Учитываются на </w:t>
      </w:r>
      <w:proofErr w:type="spellStart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внебалансовом</w:t>
      </w:r>
      <w:proofErr w:type="spellEnd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счете </w:t>
      </w:r>
      <w:r w:rsidRPr="00D6425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91318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«Условные обязательства </w:t>
      </w:r>
      <w:proofErr w:type="spellStart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некредитного</w:t>
      </w:r>
      <w:proofErr w:type="spellEnd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характера». 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Полностью списываются со счета 91318 при создании резерва - оценочного обязательства </w:t>
      </w:r>
      <w:proofErr w:type="spellStart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некредитного</w:t>
      </w:r>
      <w:proofErr w:type="spellEnd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характера, а также при прекращении их признания.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На счете </w:t>
      </w:r>
      <w:r w:rsidRPr="00D6425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91318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отражаются следующие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>существенные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суммы </w:t>
      </w:r>
      <w:r w:rsidRPr="00D6425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u w:val="single"/>
          <w:lang w:eastAsia="ru-RU"/>
        </w:rPr>
        <w:t xml:space="preserve">условных обязательств </w:t>
      </w:r>
      <w:proofErr w:type="spellStart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некредитного</w:t>
      </w:r>
      <w:proofErr w:type="spellEnd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характера:</w:t>
      </w:r>
    </w:p>
    <w:p w:rsidR="00B237A1" w:rsidRPr="00D64254" w:rsidRDefault="00B237A1" w:rsidP="00D64254">
      <w:pPr>
        <w:numPr>
          <w:ilvl w:val="0"/>
          <w:numId w:val="5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суммы, подлежащие уплате по не урегулированным на отчетную дату в претензионном или ином досудебном порядке спорам, а также по не завершенным на отчетную дату судебным разбирательствам, в которых </w:t>
      </w:r>
      <w:r w:rsidR="00C91BBE"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организация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выступает ответчиком и решения по которым могут быть приняты лишь в последующие отчетные периоды (стоимость имущества, подлежащая отчуждению на основании предъявленных к </w:t>
      </w:r>
      <w:r w:rsidR="00C91BBE"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организации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претензий, требований третьих лиц) в соответствии с поступившими в </w:t>
      </w:r>
      <w:r w:rsidR="00C91BBE"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организацию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документами, в том числе от судебных и налоговых органов;</w:t>
      </w:r>
    </w:p>
    <w:p w:rsidR="00B237A1" w:rsidRPr="00D64254" w:rsidRDefault="00B237A1" w:rsidP="00D64254">
      <w:pPr>
        <w:numPr>
          <w:ilvl w:val="0"/>
          <w:numId w:val="5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lastRenderedPageBreak/>
        <w:t>суммы по не разрешенным на отчетную дату разногласиям по уплате неустойки (пеней, штрафов) в соответствии с заключенными договорами или нормами законодательства Российской Федерации;</w:t>
      </w:r>
    </w:p>
    <w:p w:rsidR="00B237A1" w:rsidRPr="00D64254" w:rsidRDefault="00B237A1" w:rsidP="00D64254">
      <w:pPr>
        <w:numPr>
          <w:ilvl w:val="0"/>
          <w:numId w:val="5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суммы, подлежащие оплате при продаже или прекращении какого-либо направления деятельности </w:t>
      </w:r>
      <w:r w:rsidR="00C91BBE"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организации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, закрытии подразделений </w:t>
      </w:r>
      <w:r w:rsidR="00C91BBE"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организации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или их перемещении в другой регион на основании произведенных </w:t>
      </w:r>
      <w:r w:rsidR="00C91BBE"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организацией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расчетов в соответствии с обязательствами перед кредиторами по неисполненным договор</w:t>
      </w:r>
      <w:r w:rsidR="00C91BBE"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ам и (или) перед работниками организации</w:t>
      </w: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в связи с их предстоящим увольнением;</w:t>
      </w:r>
    </w:p>
    <w:p w:rsidR="00B237A1" w:rsidRPr="00D64254" w:rsidRDefault="00B237A1" w:rsidP="00D64254">
      <w:pPr>
        <w:numPr>
          <w:ilvl w:val="0"/>
          <w:numId w:val="5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суммы, подлежащие оплате по иным условным обязательствам </w:t>
      </w:r>
      <w:proofErr w:type="spellStart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некредитного</w:t>
      </w:r>
      <w:proofErr w:type="spellEnd"/>
      <w:r w:rsidRPr="00D642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характера.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</w:p>
    <w:p w:rsidR="00B237A1" w:rsidRPr="00D64254" w:rsidRDefault="00B237A1" w:rsidP="00D64254">
      <w:pPr>
        <w:pStyle w:val="a3"/>
        <w:spacing w:before="0" w:beforeAutospacing="0" w:after="200" w:afterAutospacing="0"/>
        <w:jc w:val="both"/>
      </w:pPr>
      <w:r w:rsidRPr="00D64254">
        <w:rPr>
          <w:rFonts w:eastAsiaTheme="minorEastAsia"/>
          <w:b/>
          <w:bCs/>
          <w:color w:val="000000" w:themeColor="text1"/>
          <w:kern w:val="24"/>
        </w:rPr>
        <w:t xml:space="preserve">Условные активы </w:t>
      </w:r>
      <w:r w:rsidRPr="00D64254">
        <w:rPr>
          <w:rFonts w:eastAsiaTheme="minorEastAsia"/>
          <w:color w:val="000000" w:themeColor="text1"/>
          <w:kern w:val="24"/>
        </w:rPr>
        <w:t>– активы, которые возникают из внеплановых и других неожиданных событий, которые создают возможность притока экономических выгод в организацию (</w:t>
      </w:r>
      <w:r w:rsidRPr="00D64254">
        <w:rPr>
          <w:rFonts w:eastAsiaTheme="minorEastAsia"/>
          <w:i/>
          <w:iCs/>
          <w:color w:val="000000" w:themeColor="text1"/>
          <w:kern w:val="24"/>
        </w:rPr>
        <w:t>например, выставленный организацией в судебном порядке иск, если результат процесса представляется неопределенным</w:t>
      </w:r>
      <w:r w:rsidRPr="00D64254">
        <w:rPr>
          <w:rFonts w:eastAsiaTheme="minorEastAsia"/>
          <w:color w:val="000000" w:themeColor="text1"/>
          <w:kern w:val="24"/>
        </w:rPr>
        <w:t>).</w:t>
      </w:r>
    </w:p>
    <w:p w:rsidR="00B237A1" w:rsidRPr="00D64254" w:rsidRDefault="00B237A1" w:rsidP="00D64254">
      <w:pPr>
        <w:pStyle w:val="a3"/>
        <w:spacing w:before="0" w:beforeAutospacing="0" w:after="200" w:afterAutospacing="0"/>
        <w:jc w:val="both"/>
      </w:pPr>
      <w:r w:rsidRPr="00D64254">
        <w:rPr>
          <w:rFonts w:eastAsiaTheme="minorEastAsia"/>
          <w:color w:val="000000" w:themeColor="text1"/>
          <w:kern w:val="24"/>
        </w:rPr>
        <w:t xml:space="preserve">Условные активы, определенные в МСФО (IAS) 37, в бухгалтерском учете </w:t>
      </w:r>
      <w:r w:rsidRPr="00D64254">
        <w:rPr>
          <w:rFonts w:eastAsiaTheme="minorEastAsia"/>
          <w:b/>
          <w:bCs/>
          <w:color w:val="000000" w:themeColor="text1"/>
          <w:kern w:val="24"/>
        </w:rPr>
        <w:t>не отражаются.</w:t>
      </w:r>
    </w:p>
    <w:p w:rsidR="00B237A1" w:rsidRPr="00D64254" w:rsidRDefault="00B237A1" w:rsidP="00D64254">
      <w:pPr>
        <w:pStyle w:val="a3"/>
        <w:spacing w:before="0" w:beforeAutospacing="0" w:after="200" w:afterAutospacing="0"/>
        <w:jc w:val="both"/>
      </w:pPr>
      <w:r w:rsidRPr="00D64254">
        <w:rPr>
          <w:rFonts w:eastAsiaTheme="minorEastAsia"/>
          <w:color w:val="000000" w:themeColor="text1"/>
          <w:kern w:val="24"/>
        </w:rPr>
        <w:t>Существует </w:t>
      </w:r>
      <w:r w:rsidRPr="00D64254">
        <w:rPr>
          <w:rFonts w:eastAsiaTheme="minorEastAsia"/>
          <w:b/>
          <w:bCs/>
          <w:color w:val="000000" w:themeColor="text1"/>
          <w:kern w:val="24"/>
        </w:rPr>
        <w:t>три этапа</w:t>
      </w:r>
      <w:r w:rsidRPr="00D64254">
        <w:rPr>
          <w:rFonts w:eastAsiaTheme="minorEastAsia"/>
          <w:color w:val="000000" w:themeColor="text1"/>
          <w:kern w:val="24"/>
        </w:rPr>
        <w:t xml:space="preserve">, которые последовательно проходит такое возможное обязательство, и которые должны быть отражены в бухгалтерском учете </w:t>
      </w:r>
      <w:r w:rsidR="00C91BBE" w:rsidRPr="00D64254">
        <w:rPr>
          <w:rFonts w:eastAsiaTheme="minorEastAsia"/>
          <w:color w:val="000000" w:themeColor="text1"/>
          <w:kern w:val="24"/>
        </w:rPr>
        <w:t>организации</w:t>
      </w:r>
      <w:r w:rsidRPr="00D64254">
        <w:rPr>
          <w:rFonts w:eastAsiaTheme="minorEastAsia"/>
          <w:color w:val="000000" w:themeColor="text1"/>
          <w:kern w:val="24"/>
        </w:rPr>
        <w:t>:</w:t>
      </w:r>
    </w:p>
    <w:p w:rsidR="00B237A1" w:rsidRPr="00D64254" w:rsidRDefault="00B237A1" w:rsidP="00D64254">
      <w:pPr>
        <w:pStyle w:val="a5"/>
        <w:jc w:val="both"/>
      </w:pPr>
      <w:r w:rsidRPr="00D64254">
        <w:t>Этап 1</w:t>
      </w:r>
      <w:r w:rsidR="00754560" w:rsidRPr="00D64254">
        <w:t xml:space="preserve"> ---</w:t>
      </w:r>
      <w:r w:rsidRPr="00D64254">
        <w:rPr>
          <w:rFonts w:eastAsiaTheme="minorEastAsia"/>
          <w:kern w:val="24"/>
        </w:rPr>
        <w:t xml:space="preserve"> Счет 91318</w:t>
      </w:r>
      <w:r w:rsidR="00754560" w:rsidRPr="00D64254">
        <w:rPr>
          <w:rFonts w:eastAsiaTheme="minorEastAsia"/>
          <w:kern w:val="24"/>
        </w:rPr>
        <w:t xml:space="preserve"> - </w:t>
      </w:r>
      <w:r w:rsidRPr="00D64254">
        <w:rPr>
          <w:rFonts w:eastAsiaTheme="minorEastAsia"/>
          <w:kern w:val="24"/>
        </w:rPr>
        <w:t>Условные обязательства</w:t>
      </w:r>
    </w:p>
    <w:p w:rsidR="00B237A1" w:rsidRPr="00D64254" w:rsidRDefault="00B237A1" w:rsidP="00D64254">
      <w:pPr>
        <w:pStyle w:val="a5"/>
        <w:jc w:val="both"/>
      </w:pPr>
      <w:r w:rsidRPr="00D64254">
        <w:t>Этап 2</w:t>
      </w:r>
      <w:r w:rsidR="00754560" w:rsidRPr="00D64254">
        <w:t xml:space="preserve"> --- </w:t>
      </w:r>
      <w:r w:rsidRPr="00D64254">
        <w:rPr>
          <w:rFonts w:eastAsiaTheme="minorEastAsia"/>
          <w:kern w:val="24"/>
        </w:rPr>
        <w:t>Счета 615ХХ</w:t>
      </w:r>
      <w:r w:rsidR="00754560" w:rsidRPr="00D64254">
        <w:rPr>
          <w:rFonts w:eastAsiaTheme="minorEastAsia"/>
          <w:kern w:val="24"/>
        </w:rPr>
        <w:t xml:space="preserve"> - </w:t>
      </w:r>
      <w:r w:rsidRPr="00D64254">
        <w:rPr>
          <w:rFonts w:eastAsiaTheme="minorEastAsia"/>
          <w:kern w:val="24"/>
        </w:rPr>
        <w:t>Резервы-оценочные обязательства</w:t>
      </w:r>
    </w:p>
    <w:p w:rsidR="00B237A1" w:rsidRPr="00D64254" w:rsidRDefault="00B237A1" w:rsidP="00D64254">
      <w:pPr>
        <w:pStyle w:val="a5"/>
        <w:jc w:val="both"/>
      </w:pPr>
      <w:r w:rsidRPr="00D64254">
        <w:t>Этап 3</w:t>
      </w:r>
      <w:r w:rsidR="00754560" w:rsidRPr="00D64254">
        <w:t xml:space="preserve"> --- </w:t>
      </w:r>
      <w:r w:rsidRPr="00D64254">
        <w:rPr>
          <w:rFonts w:eastAsiaTheme="minorEastAsia"/>
          <w:kern w:val="24"/>
        </w:rPr>
        <w:t>Кредиторская задолженность (счета 603, 474 и др.)</w:t>
      </w:r>
    </w:p>
    <w:p w:rsidR="00B237A1" w:rsidRPr="00D64254" w:rsidRDefault="00B237A1" w:rsidP="00D64254">
      <w:pPr>
        <w:pStyle w:val="a5"/>
        <w:jc w:val="both"/>
      </w:pPr>
    </w:p>
    <w:p w:rsidR="00B237A1" w:rsidRPr="00D64254" w:rsidRDefault="003A6639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В отдельных регламентных документах </w:t>
      </w:r>
      <w:r w:rsidR="00C91BBE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организацией</w:t>
      </w: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определяется </w:t>
      </w:r>
      <w:r w:rsidR="00B237A1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процедур</w:t>
      </w: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а</w:t>
      </w:r>
      <w:r w:rsidR="00B237A1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выявления и определения возможных обязательств, подлежащих отнесению к условным или резервам — оценочным обязательствам. </w:t>
      </w:r>
    </w:p>
    <w:p w:rsidR="00B237A1" w:rsidRPr="00D64254" w:rsidRDefault="00B237A1" w:rsidP="00D642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А именно:</w:t>
      </w:r>
    </w:p>
    <w:p w:rsidR="00B237A1" w:rsidRPr="00D64254" w:rsidRDefault="00B237A1" w:rsidP="00D64254">
      <w:pPr>
        <w:numPr>
          <w:ilvl w:val="0"/>
          <w:numId w:val="7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регламентирова</w:t>
      </w:r>
      <w:r w:rsidR="00DA4116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ние</w:t>
      </w: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порядк</w:t>
      </w:r>
      <w:r w:rsidR="00DA4116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а и формы</w:t>
      </w: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получения инфо</w:t>
      </w:r>
      <w:r w:rsidR="00DA4116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рмации от всех подразделений ломбарда</w:t>
      </w: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о появлении подобных возможных обязательств или ситуаций, которые могут привести к появлению у организации обязательств </w:t>
      </w:r>
      <w:proofErr w:type="spellStart"/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некредитного</w:t>
      </w:r>
      <w:proofErr w:type="spellEnd"/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характера;</w:t>
      </w:r>
    </w:p>
    <w:p w:rsidR="00B237A1" w:rsidRPr="00D64254" w:rsidRDefault="00DA4116" w:rsidP="00D64254">
      <w:pPr>
        <w:numPr>
          <w:ilvl w:val="0"/>
          <w:numId w:val="7"/>
        </w:numPr>
        <w:spacing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color w:val="00628C"/>
          <w:sz w:val="24"/>
          <w:szCs w:val="24"/>
          <w:lang w:eastAsia="ru-RU"/>
        </w:rPr>
      </w:pP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назначение</w:t>
      </w:r>
      <w:r w:rsidR="00B237A1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сотрудника или подразделение, ответственного за анализ поступившей информации и формирование соответствующего мотивированного суждения, на основании которого готовится распоряжение в бухгалтерию </w:t>
      </w:r>
      <w:r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ломбарда</w:t>
      </w:r>
      <w:r w:rsidR="00B237A1" w:rsidRPr="00D6425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для осуществления соответствующих проводок.</w:t>
      </w:r>
    </w:p>
    <w:p w:rsidR="00B237A1" w:rsidRPr="00D64254" w:rsidRDefault="00B237A1" w:rsidP="00D64254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</w:p>
    <w:p w:rsidR="002F53E9" w:rsidRPr="00D64254" w:rsidRDefault="002F53E9" w:rsidP="00D64254">
      <w:pPr>
        <w:pStyle w:val="a3"/>
        <w:spacing w:before="0" w:beforeAutospacing="0" w:after="200" w:afterAutospacing="0"/>
        <w:jc w:val="both"/>
      </w:pPr>
      <w:r w:rsidRPr="00D64254">
        <w:rPr>
          <w:color w:val="000000"/>
          <w:kern w:val="24"/>
        </w:rPr>
        <w:t xml:space="preserve">Профессиональное мотивированное суждение может содержать следующие </w:t>
      </w:r>
      <w:r w:rsidRPr="00D64254">
        <w:rPr>
          <w:kern w:val="24"/>
        </w:rPr>
        <w:t xml:space="preserve">данные </w:t>
      </w:r>
      <w:r w:rsidRPr="00D64254">
        <w:rPr>
          <w:b/>
          <w:bCs/>
          <w:i/>
          <w:iCs/>
          <w:kern w:val="24"/>
          <w:u w:val="single"/>
        </w:rPr>
        <w:t>(пример):</w:t>
      </w:r>
    </w:p>
    <w:p w:rsidR="002F53E9" w:rsidRPr="00D64254" w:rsidRDefault="002F53E9" w:rsidP="00D64254">
      <w:pPr>
        <w:pStyle w:val="a3"/>
        <w:spacing w:before="0" w:beforeAutospacing="0" w:after="200" w:afterAutospacing="0"/>
        <w:ind w:left="346" w:hanging="346"/>
        <w:jc w:val="both"/>
      </w:pPr>
      <w:r w:rsidRPr="00D64254">
        <w:rPr>
          <w:color w:val="000000"/>
          <w:kern w:val="24"/>
        </w:rPr>
        <w:t>1. Наименование стороны по возможному обязательству.</w:t>
      </w:r>
    </w:p>
    <w:p w:rsidR="002F53E9" w:rsidRPr="00D64254" w:rsidRDefault="002F53E9" w:rsidP="00D64254">
      <w:pPr>
        <w:pStyle w:val="a3"/>
        <w:spacing w:before="0" w:beforeAutospacing="0" w:after="200" w:afterAutospacing="0"/>
        <w:ind w:left="346" w:hanging="346"/>
        <w:jc w:val="both"/>
      </w:pPr>
      <w:r w:rsidRPr="00D64254">
        <w:rPr>
          <w:color w:val="000000"/>
          <w:kern w:val="24"/>
        </w:rPr>
        <w:t>2. Краткое описание ситуации, при которой возникло/возможно возникновение обязательства.</w:t>
      </w:r>
    </w:p>
    <w:p w:rsidR="002F53E9" w:rsidRPr="00D64254" w:rsidRDefault="002F53E9" w:rsidP="00D64254">
      <w:pPr>
        <w:pStyle w:val="a3"/>
        <w:spacing w:before="0" w:beforeAutospacing="0" w:after="200" w:afterAutospacing="0"/>
        <w:ind w:left="346" w:hanging="346"/>
        <w:jc w:val="both"/>
      </w:pPr>
      <w:r w:rsidRPr="00D64254">
        <w:rPr>
          <w:color w:val="000000"/>
          <w:kern w:val="24"/>
        </w:rPr>
        <w:t xml:space="preserve">3. Сумма возможного обязательства (предъявляемая или в оценке </w:t>
      </w:r>
      <w:r w:rsidR="00C91BBE" w:rsidRPr="00D64254">
        <w:rPr>
          <w:color w:val="000000"/>
          <w:kern w:val="24"/>
        </w:rPr>
        <w:t>организации</w:t>
      </w:r>
      <w:r w:rsidRPr="00D64254">
        <w:rPr>
          <w:color w:val="000000"/>
          <w:kern w:val="24"/>
        </w:rPr>
        <w:t>).</w:t>
      </w:r>
    </w:p>
    <w:p w:rsidR="002F53E9" w:rsidRPr="00D64254" w:rsidRDefault="002F53E9" w:rsidP="00D64254">
      <w:pPr>
        <w:pStyle w:val="a3"/>
        <w:spacing w:before="0" w:beforeAutospacing="0" w:after="200" w:afterAutospacing="0"/>
        <w:ind w:left="346" w:hanging="346"/>
        <w:jc w:val="both"/>
        <w:rPr>
          <w:color w:val="000000"/>
          <w:kern w:val="24"/>
        </w:rPr>
      </w:pPr>
      <w:r w:rsidRPr="00D64254">
        <w:rPr>
          <w:color w:val="000000"/>
          <w:kern w:val="24"/>
        </w:rPr>
        <w:t xml:space="preserve">4. Оценка соответствия/несоответствия возможного обязательства критериям условного обязательства или резерва-оценочного обязательства, установленным внутренним документом </w:t>
      </w:r>
      <w:r w:rsidR="00C91BBE" w:rsidRPr="00D64254">
        <w:rPr>
          <w:color w:val="000000"/>
          <w:kern w:val="24"/>
        </w:rPr>
        <w:t>организации</w:t>
      </w:r>
      <w:r w:rsidRPr="00D64254">
        <w:rPr>
          <w:color w:val="000000"/>
          <w:kern w:val="24"/>
        </w:rPr>
        <w:t>.</w:t>
      </w:r>
    </w:p>
    <w:p w:rsidR="00B237A1" w:rsidRPr="00D64254" w:rsidRDefault="002F53E9" w:rsidP="00D64254">
      <w:pPr>
        <w:pStyle w:val="a3"/>
        <w:spacing w:before="0" w:beforeAutospacing="0" w:after="200" w:afterAutospacing="0"/>
        <w:ind w:left="346" w:hanging="346"/>
        <w:jc w:val="both"/>
        <w:rPr>
          <w:color w:val="000000"/>
          <w:kern w:val="24"/>
        </w:rPr>
      </w:pPr>
      <w:r w:rsidRPr="00D64254">
        <w:rPr>
          <w:color w:val="000000"/>
          <w:kern w:val="24"/>
        </w:rPr>
        <w:t>5. Выводы и отнесение возможного обязательства в категорию условного обязательства или резерва-оценочного обязательства</w:t>
      </w:r>
    </w:p>
    <w:p w:rsidR="00CE20CC" w:rsidRPr="00D64254" w:rsidRDefault="00CE20CC" w:rsidP="00D64254">
      <w:pPr>
        <w:pStyle w:val="a3"/>
        <w:spacing w:before="0" w:beforeAutospacing="0" w:after="200" w:afterAutospacing="0"/>
        <w:ind w:left="346" w:hanging="346"/>
        <w:jc w:val="both"/>
        <w:rPr>
          <w:color w:val="000000"/>
        </w:rPr>
      </w:pP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1188"/>
        <w:gridCol w:w="3812"/>
        <w:gridCol w:w="5398"/>
      </w:tblGrid>
      <w:tr w:rsidR="002F53E9" w:rsidRPr="00D64254" w:rsidTr="002F53E9">
        <w:tc>
          <w:tcPr>
            <w:tcW w:w="1417" w:type="dxa"/>
          </w:tcPr>
          <w:p w:rsidR="002F53E9" w:rsidRPr="00D64254" w:rsidRDefault="002F53E9" w:rsidP="00D64254">
            <w:pPr>
              <w:pStyle w:val="a3"/>
              <w:spacing w:before="0" w:beforeAutospacing="0" w:after="300" w:afterAutospacing="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Пример</w:t>
            </w:r>
          </w:p>
        </w:tc>
        <w:tc>
          <w:tcPr>
            <w:tcW w:w="5103" w:type="dxa"/>
          </w:tcPr>
          <w:p w:rsidR="002F53E9" w:rsidRPr="00D64254" w:rsidRDefault="002F53E9" w:rsidP="00D64254">
            <w:pPr>
              <w:pStyle w:val="a3"/>
              <w:spacing w:before="0" w:beforeAutospacing="0" w:after="300" w:afterAutospacing="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Описание</w:t>
            </w:r>
          </w:p>
        </w:tc>
        <w:tc>
          <w:tcPr>
            <w:tcW w:w="8447" w:type="dxa"/>
          </w:tcPr>
          <w:p w:rsidR="002F53E9" w:rsidRPr="00D64254" w:rsidRDefault="002F53E9" w:rsidP="00D64254">
            <w:pPr>
              <w:pStyle w:val="a3"/>
              <w:spacing w:before="0" w:beforeAutospacing="0" w:after="300" w:afterAutospacing="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Решение</w:t>
            </w:r>
          </w:p>
        </w:tc>
      </w:tr>
      <w:tr w:rsidR="002F53E9" w:rsidRPr="00D64254" w:rsidTr="002F53E9">
        <w:tc>
          <w:tcPr>
            <w:tcW w:w="1417" w:type="dxa"/>
          </w:tcPr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lastRenderedPageBreak/>
              <w:t>№ 1</w:t>
            </w:r>
          </w:p>
        </w:tc>
        <w:tc>
          <w:tcPr>
            <w:tcW w:w="5103" w:type="dxa"/>
          </w:tcPr>
          <w:p w:rsidR="002F53E9" w:rsidRPr="00D64254" w:rsidRDefault="00CE20CC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26.12.202</w:t>
            </w:r>
            <w:r w:rsidR="00C91BBE" w:rsidRPr="00D64254">
              <w:rPr>
                <w:color w:val="000000"/>
              </w:rPr>
              <w:t>3</w:t>
            </w:r>
            <w:r w:rsidR="002F53E9" w:rsidRPr="00D64254">
              <w:rPr>
                <w:color w:val="000000"/>
              </w:rPr>
              <w:t xml:space="preserve"> г. по акту налоговой инспекции </w:t>
            </w:r>
            <w:r w:rsidR="00C91BBE" w:rsidRPr="00D64254">
              <w:rPr>
                <w:color w:val="000000"/>
              </w:rPr>
              <w:t>организации</w:t>
            </w:r>
            <w:r w:rsidR="002F53E9" w:rsidRPr="00D64254">
              <w:rPr>
                <w:color w:val="000000"/>
              </w:rPr>
              <w:t xml:space="preserve"> предъявлена недоимка по налогу на прибыль 100 млн. рублей.</w:t>
            </w:r>
          </w:p>
          <w:p w:rsidR="00CE20CC" w:rsidRPr="00D64254" w:rsidRDefault="00CE20CC" w:rsidP="00D64254">
            <w:pPr>
              <w:pStyle w:val="a3"/>
              <w:spacing w:after="300"/>
              <w:ind w:left="720"/>
              <w:jc w:val="both"/>
              <w:textAlignment w:val="baseline"/>
              <w:rPr>
                <w:color w:val="000000"/>
              </w:rPr>
            </w:pPr>
          </w:p>
          <w:p w:rsidR="002F53E9" w:rsidRPr="00D64254" w:rsidRDefault="00CE20CC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15.01.202</w:t>
            </w:r>
            <w:r w:rsidR="00C91BBE" w:rsidRPr="00D64254">
              <w:rPr>
                <w:color w:val="000000"/>
              </w:rPr>
              <w:t>4</w:t>
            </w:r>
            <w:r w:rsidR="002F53E9" w:rsidRPr="00D64254">
              <w:rPr>
                <w:color w:val="000000"/>
              </w:rPr>
              <w:t xml:space="preserve"> г. бухгалтерией получено профессиональное суждение юристов и специалистов </w:t>
            </w:r>
            <w:r w:rsidR="00C91BBE" w:rsidRPr="00D64254">
              <w:rPr>
                <w:color w:val="000000"/>
              </w:rPr>
              <w:t>по</w:t>
            </w:r>
            <w:r w:rsidR="002F53E9" w:rsidRPr="00D64254">
              <w:rPr>
                <w:color w:val="000000"/>
              </w:rPr>
              <w:t xml:space="preserve"> налогообложени</w:t>
            </w:r>
            <w:r w:rsidR="00C91BBE" w:rsidRPr="00D64254">
              <w:rPr>
                <w:color w:val="000000"/>
              </w:rPr>
              <w:t>ю организации</w:t>
            </w:r>
            <w:r w:rsidR="002F53E9" w:rsidRPr="00D64254">
              <w:rPr>
                <w:color w:val="000000"/>
              </w:rPr>
              <w:t>, согласно которому имеются веские основания считать, что по суду сумма недоимки будет снижена до 30 млн. рублей.</w:t>
            </w:r>
          </w:p>
          <w:p w:rsidR="002F53E9" w:rsidRPr="00D64254" w:rsidRDefault="004F09A6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20.03.202</w:t>
            </w:r>
            <w:r w:rsidR="00C91BBE" w:rsidRPr="00D64254">
              <w:rPr>
                <w:color w:val="000000"/>
              </w:rPr>
              <w:t>4</w:t>
            </w:r>
            <w:r w:rsidR="002F53E9" w:rsidRPr="00D64254">
              <w:rPr>
                <w:color w:val="000000"/>
              </w:rPr>
              <w:t xml:space="preserve"> г. судом вы</w:t>
            </w:r>
            <w:r w:rsidR="00C91BBE" w:rsidRPr="00D64254">
              <w:rPr>
                <w:color w:val="000000"/>
              </w:rPr>
              <w:t>несено решение о взыскании с организации</w:t>
            </w:r>
            <w:r w:rsidR="002F53E9" w:rsidRPr="00D64254">
              <w:rPr>
                <w:color w:val="000000"/>
              </w:rPr>
              <w:t xml:space="preserve"> недоимки в размере 25 млн. рублей. О</w:t>
            </w:r>
            <w:r w:rsidR="00C91BBE" w:rsidRPr="00D64254">
              <w:rPr>
                <w:color w:val="000000"/>
              </w:rPr>
              <w:t>рганизация</w:t>
            </w:r>
            <w:r w:rsidR="002F53E9" w:rsidRPr="00D64254">
              <w:rPr>
                <w:color w:val="000000"/>
              </w:rPr>
              <w:t xml:space="preserve"> не намерена проводить дальнейшие судебные процедуры.</w:t>
            </w:r>
          </w:p>
          <w:p w:rsidR="004F09A6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  <w:p w:rsidR="004F09A6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  <w:p w:rsidR="004F09A6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  <w:p w:rsidR="004F09A6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  <w:p w:rsidR="004F09A6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  <w:p w:rsidR="002F53E9" w:rsidRPr="00D64254" w:rsidRDefault="004F09A6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25.03.202</w:t>
            </w:r>
            <w:r w:rsidR="00C91BBE" w:rsidRPr="00D64254">
              <w:rPr>
                <w:color w:val="000000"/>
              </w:rPr>
              <w:t>4</w:t>
            </w:r>
            <w:r w:rsidR="002F53E9" w:rsidRPr="00D64254">
              <w:rPr>
                <w:color w:val="000000"/>
              </w:rPr>
              <w:t xml:space="preserve"> г. </w:t>
            </w:r>
            <w:r w:rsidR="00C91BBE" w:rsidRPr="00D64254">
              <w:rPr>
                <w:color w:val="000000"/>
              </w:rPr>
              <w:t>организация</w:t>
            </w:r>
            <w:r w:rsidR="002F53E9" w:rsidRPr="00D64254">
              <w:rPr>
                <w:color w:val="000000"/>
              </w:rPr>
              <w:t xml:space="preserve"> перечислила в бюджет сумму недоимки по налогу на прибыль в размере 25 млн. рублей.</w:t>
            </w:r>
          </w:p>
        </w:tc>
        <w:tc>
          <w:tcPr>
            <w:tcW w:w="8447" w:type="dxa"/>
          </w:tcPr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proofErr w:type="gramStart"/>
            <w:r w:rsidRPr="00D64254">
              <w:rPr>
                <w:i/>
                <w:iCs/>
                <w:color w:val="000000"/>
              </w:rPr>
              <w:t>Сумма  недоимки</w:t>
            </w:r>
            <w:proofErr w:type="gramEnd"/>
            <w:r w:rsidRPr="00D64254">
              <w:rPr>
                <w:i/>
                <w:iCs/>
                <w:color w:val="000000"/>
              </w:rPr>
              <w:t xml:space="preserve"> существенна, т.е. данный факт подлежит отражению на счете 91318 как условное обяза</w:t>
            </w:r>
            <w:r w:rsidR="00CE20CC" w:rsidRPr="00D64254">
              <w:rPr>
                <w:i/>
                <w:iCs/>
                <w:color w:val="000000"/>
              </w:rPr>
              <w:t xml:space="preserve">тельство </w:t>
            </w:r>
            <w:proofErr w:type="spellStart"/>
            <w:r w:rsidR="00CE20CC" w:rsidRPr="00D64254">
              <w:rPr>
                <w:i/>
                <w:iCs/>
                <w:color w:val="000000"/>
              </w:rPr>
              <w:t>некредитного</w:t>
            </w:r>
            <w:proofErr w:type="spellEnd"/>
            <w:r w:rsidR="00CE20CC" w:rsidRPr="00D64254">
              <w:rPr>
                <w:i/>
                <w:iCs/>
                <w:color w:val="000000"/>
              </w:rPr>
              <w:t xml:space="preserve"> характера.  </w:t>
            </w:r>
            <w:r w:rsidR="00CE20CC" w:rsidRPr="00D64254">
              <w:rPr>
                <w:b/>
                <w:bCs/>
                <w:i/>
                <w:iCs/>
                <w:color w:val="000000"/>
              </w:rPr>
              <w:t>26.12.202</w:t>
            </w:r>
            <w:r w:rsidR="00C91BBE" w:rsidRPr="00D64254">
              <w:rPr>
                <w:b/>
                <w:bCs/>
                <w:i/>
                <w:iCs/>
                <w:color w:val="000000"/>
              </w:rPr>
              <w:t>3</w:t>
            </w:r>
            <w:r w:rsidRPr="00D64254">
              <w:rPr>
                <w:b/>
                <w:bCs/>
                <w:i/>
                <w:iCs/>
                <w:color w:val="000000"/>
              </w:rPr>
              <w:t xml:space="preserve"> г.</w:t>
            </w:r>
            <w:r w:rsidR="00CE20CC" w:rsidRPr="00D64254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4A218F" w:rsidRPr="00D64254">
              <w:rPr>
                <w:bCs/>
                <w:i/>
                <w:iCs/>
                <w:color w:val="000000"/>
              </w:rPr>
              <w:t>Произведено о</w:t>
            </w:r>
            <w:r w:rsidRPr="00D64254">
              <w:rPr>
                <w:i/>
                <w:iCs/>
                <w:color w:val="000000"/>
              </w:rPr>
              <w:t>тражение условного обязательства по недоимке по налогу на прибыль на основании акта налоговой инспекции</w:t>
            </w:r>
            <w:r w:rsidRPr="00D64254">
              <w:rPr>
                <w:i/>
                <w:iCs/>
                <w:color w:val="000000"/>
              </w:rPr>
              <w:br/>
            </w:r>
            <w:proofErr w:type="spellStart"/>
            <w:r w:rsidRPr="00D64254">
              <w:rPr>
                <w:b/>
                <w:bCs/>
                <w:color w:val="000000"/>
              </w:rPr>
              <w:t>Дт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99998 – </w:t>
            </w:r>
            <w:proofErr w:type="spellStart"/>
            <w:r w:rsidRPr="00D64254">
              <w:rPr>
                <w:b/>
                <w:bCs/>
                <w:color w:val="000000"/>
              </w:rPr>
              <w:t>Кт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91318</w:t>
            </w:r>
            <w:r w:rsidRPr="00D64254">
              <w:rPr>
                <w:color w:val="000000"/>
              </w:rPr>
              <w:t xml:space="preserve"> – 100 000 000,00 рублей. </w:t>
            </w:r>
          </w:p>
          <w:p w:rsidR="004F09A6" w:rsidRPr="00D64254" w:rsidRDefault="00CE20CC" w:rsidP="00D64254">
            <w:pPr>
              <w:pStyle w:val="a3"/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>15.01.202</w:t>
            </w:r>
            <w:r w:rsidR="00C91BBE" w:rsidRPr="00D64254">
              <w:rPr>
                <w:b/>
                <w:bCs/>
                <w:i/>
                <w:iCs/>
                <w:color w:val="000000"/>
              </w:rPr>
              <w:t>4</w:t>
            </w:r>
            <w:r w:rsidR="002F53E9" w:rsidRPr="00D64254">
              <w:rPr>
                <w:b/>
                <w:bCs/>
                <w:i/>
                <w:iCs/>
                <w:color w:val="000000"/>
              </w:rPr>
              <w:t xml:space="preserve"> г.</w:t>
            </w:r>
            <w:r w:rsidRPr="00D64254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2F53E9" w:rsidRPr="00D64254">
              <w:rPr>
                <w:i/>
                <w:iCs/>
                <w:color w:val="000000"/>
              </w:rPr>
              <w:t xml:space="preserve"> СПОД. Отражение на основании мотивированного суждения резерва – оценочного обязательства по налоговым претензиям – 30 000 000,00 </w:t>
            </w:r>
            <w:r w:rsidR="002F53E9" w:rsidRPr="00D64254">
              <w:rPr>
                <w:color w:val="000000"/>
              </w:rPr>
              <w:t>рублей</w:t>
            </w:r>
            <w:r w:rsidR="002F53E9" w:rsidRPr="00D64254">
              <w:rPr>
                <w:i/>
                <w:iCs/>
                <w:color w:val="000000"/>
              </w:rPr>
              <w:t>.</w:t>
            </w:r>
            <w:r w:rsidRPr="00D64254">
              <w:rPr>
                <w:i/>
                <w:iCs/>
                <w:color w:val="000000"/>
              </w:rPr>
              <w:t xml:space="preserve"> </w:t>
            </w:r>
            <w:proofErr w:type="spellStart"/>
            <w:r w:rsidR="002F53E9" w:rsidRPr="00D64254">
              <w:rPr>
                <w:b/>
                <w:bCs/>
                <w:color w:val="000000"/>
              </w:rPr>
              <w:t>Дт</w:t>
            </w:r>
            <w:proofErr w:type="spellEnd"/>
            <w:r w:rsidR="002F53E9" w:rsidRPr="00D64254">
              <w:rPr>
                <w:b/>
                <w:bCs/>
                <w:color w:val="000000"/>
              </w:rPr>
              <w:t xml:space="preserve"> 72802 (символ 55503) – </w:t>
            </w:r>
            <w:proofErr w:type="spellStart"/>
            <w:r w:rsidR="002F53E9" w:rsidRPr="00D64254">
              <w:rPr>
                <w:b/>
                <w:bCs/>
                <w:color w:val="000000"/>
              </w:rPr>
              <w:t>Кт</w:t>
            </w:r>
            <w:proofErr w:type="spellEnd"/>
            <w:r w:rsidR="002F53E9" w:rsidRPr="00D64254">
              <w:rPr>
                <w:b/>
                <w:bCs/>
                <w:color w:val="000000"/>
              </w:rPr>
              <w:t xml:space="preserve"> </w:t>
            </w:r>
            <w:proofErr w:type="gramStart"/>
            <w:r w:rsidR="002F53E9" w:rsidRPr="00D64254">
              <w:rPr>
                <w:b/>
                <w:bCs/>
                <w:color w:val="000000"/>
              </w:rPr>
              <w:t xml:space="preserve">61503  </w:t>
            </w:r>
            <w:r w:rsidR="002F53E9" w:rsidRPr="00D64254">
              <w:rPr>
                <w:color w:val="000000"/>
              </w:rPr>
              <w:t>-</w:t>
            </w:r>
            <w:proofErr w:type="gramEnd"/>
            <w:r w:rsidR="002F53E9" w:rsidRPr="00D64254">
              <w:rPr>
                <w:b/>
                <w:bCs/>
                <w:color w:val="000000"/>
              </w:rPr>
              <w:t xml:space="preserve"> </w:t>
            </w:r>
            <w:r w:rsidR="002F53E9" w:rsidRPr="00D64254">
              <w:rPr>
                <w:color w:val="000000"/>
              </w:rPr>
              <w:t xml:space="preserve">30 000 000,00 </w:t>
            </w:r>
            <w:proofErr w:type="spellStart"/>
            <w:r w:rsidR="002F53E9" w:rsidRPr="00D64254">
              <w:rPr>
                <w:color w:val="000000"/>
              </w:rPr>
              <w:t>рублей.</w:t>
            </w:r>
            <w:r w:rsidR="002F53E9" w:rsidRPr="00D64254">
              <w:rPr>
                <w:i/>
                <w:iCs/>
                <w:color w:val="000000"/>
              </w:rPr>
              <w:t>СПОД</w:t>
            </w:r>
            <w:proofErr w:type="spellEnd"/>
            <w:r w:rsidR="002F53E9" w:rsidRPr="00D64254">
              <w:rPr>
                <w:i/>
                <w:iCs/>
                <w:color w:val="000000"/>
              </w:rPr>
              <w:t xml:space="preserve">. 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i/>
                <w:iCs/>
                <w:color w:val="000000"/>
              </w:rPr>
              <w:t>Списание условного обязательства в связи с признанием резерва – оценочного обязательства</w:t>
            </w:r>
            <w:r w:rsidR="00CE20CC" w:rsidRPr="00D64254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D64254">
              <w:rPr>
                <w:b/>
                <w:bCs/>
                <w:color w:val="000000"/>
              </w:rPr>
              <w:t>Дт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91318 – </w:t>
            </w:r>
            <w:proofErr w:type="spellStart"/>
            <w:r w:rsidRPr="00D64254">
              <w:rPr>
                <w:b/>
                <w:bCs/>
                <w:color w:val="000000"/>
              </w:rPr>
              <w:t>Кт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99998 </w:t>
            </w:r>
            <w:r w:rsidRPr="00D64254">
              <w:rPr>
                <w:color w:val="000000"/>
              </w:rPr>
              <w:t>– 100 000 000,00 рублей.</w:t>
            </w:r>
          </w:p>
          <w:p w:rsidR="002F53E9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>20.03.202</w:t>
            </w:r>
            <w:r w:rsidR="00C91BBE" w:rsidRPr="00D64254">
              <w:rPr>
                <w:b/>
                <w:bCs/>
                <w:i/>
                <w:iCs/>
                <w:color w:val="000000"/>
              </w:rPr>
              <w:t>4</w:t>
            </w:r>
            <w:r w:rsidR="002F53E9" w:rsidRPr="00D64254">
              <w:rPr>
                <w:b/>
                <w:bCs/>
                <w:i/>
                <w:iCs/>
                <w:color w:val="000000"/>
              </w:rPr>
              <w:t xml:space="preserve"> г.</w:t>
            </w:r>
            <w:r w:rsidRPr="00D64254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2F53E9" w:rsidRPr="00D64254">
              <w:rPr>
                <w:i/>
                <w:iCs/>
                <w:color w:val="000000"/>
              </w:rPr>
              <w:t>Признание на основании судебного решения кредиторской задолженности по недоимке в бюджет по налогу на прибыль</w:t>
            </w:r>
            <w:r w:rsidRPr="00D64254">
              <w:rPr>
                <w:i/>
                <w:iCs/>
                <w:color w:val="000000"/>
              </w:rPr>
              <w:t xml:space="preserve"> </w:t>
            </w:r>
            <w:proofErr w:type="spellStart"/>
            <w:r w:rsidR="002F53E9" w:rsidRPr="00D64254">
              <w:rPr>
                <w:b/>
                <w:bCs/>
                <w:color w:val="000000"/>
              </w:rPr>
              <w:t>Дт</w:t>
            </w:r>
            <w:proofErr w:type="spellEnd"/>
            <w:r w:rsidR="002F53E9" w:rsidRPr="00D64254">
              <w:rPr>
                <w:b/>
                <w:bCs/>
                <w:color w:val="000000"/>
              </w:rPr>
              <w:t xml:space="preserve"> 61503 – </w:t>
            </w:r>
            <w:proofErr w:type="spellStart"/>
            <w:r w:rsidR="002F53E9" w:rsidRPr="00D64254">
              <w:rPr>
                <w:b/>
                <w:bCs/>
                <w:color w:val="000000"/>
              </w:rPr>
              <w:t>Кт</w:t>
            </w:r>
            <w:proofErr w:type="spellEnd"/>
            <w:r w:rsidR="002F53E9" w:rsidRPr="00D64254">
              <w:rPr>
                <w:b/>
                <w:bCs/>
                <w:color w:val="000000"/>
              </w:rPr>
              <w:t xml:space="preserve"> 60328 «Расчеты по налогу на прибыль» </w:t>
            </w:r>
            <w:r w:rsidR="002F53E9" w:rsidRPr="00D64254">
              <w:rPr>
                <w:color w:val="000000"/>
              </w:rPr>
              <w:t>– 25 000 000,00 рублей.</w:t>
            </w:r>
          </w:p>
          <w:p w:rsidR="00C3155F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i/>
                <w:iCs/>
                <w:color w:val="000000"/>
              </w:rPr>
              <w:t>Восстановление резерва-оценочного обязательства по недоимке в бюджет по налогу на прибыль</w:t>
            </w:r>
            <w:r w:rsidR="00C3155F" w:rsidRPr="00D64254">
              <w:rPr>
                <w:i/>
                <w:iCs/>
                <w:color w:val="000000"/>
              </w:rPr>
              <w:t>:</w:t>
            </w:r>
          </w:p>
          <w:p w:rsidR="002F53E9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i/>
                <w:iCs/>
                <w:color w:val="000000"/>
              </w:rPr>
              <w:t>-</w:t>
            </w:r>
            <w:r w:rsidR="002F53E9" w:rsidRPr="00D64254">
              <w:rPr>
                <w:b/>
                <w:bCs/>
                <w:i/>
                <w:iCs/>
                <w:color w:val="000000"/>
              </w:rPr>
              <w:t>операция произошла до даты составления/утвер</w:t>
            </w:r>
            <w:r w:rsidR="00FF7DAF" w:rsidRPr="00D64254">
              <w:rPr>
                <w:b/>
                <w:bCs/>
                <w:i/>
                <w:iCs/>
                <w:color w:val="000000"/>
              </w:rPr>
              <w:t>ждения бухгалтерской отчетности</w:t>
            </w:r>
            <w:r w:rsidR="002F53E9" w:rsidRPr="00D64254">
              <w:rPr>
                <w:b/>
                <w:bCs/>
                <w:i/>
                <w:iCs/>
                <w:color w:val="000000"/>
              </w:rPr>
              <w:t xml:space="preserve"> - проводки СПОД</w:t>
            </w:r>
            <w:r w:rsidRPr="00D64254">
              <w:rPr>
                <w:b/>
                <w:bCs/>
                <w:i/>
                <w:iCs/>
                <w:color w:val="000000"/>
              </w:rPr>
              <w:t xml:space="preserve">. </w:t>
            </w:r>
            <w:proofErr w:type="spellStart"/>
            <w:r w:rsidR="002F53E9" w:rsidRPr="00D64254">
              <w:rPr>
                <w:b/>
                <w:bCs/>
                <w:color w:val="000000"/>
              </w:rPr>
              <w:t>Дт</w:t>
            </w:r>
            <w:proofErr w:type="spellEnd"/>
            <w:r w:rsidR="002F53E9" w:rsidRPr="00D64254">
              <w:rPr>
                <w:b/>
                <w:bCs/>
                <w:color w:val="000000"/>
              </w:rPr>
              <w:t xml:space="preserve"> 61503 – </w:t>
            </w:r>
            <w:proofErr w:type="spellStart"/>
            <w:r w:rsidR="002F53E9" w:rsidRPr="00D64254">
              <w:rPr>
                <w:b/>
                <w:bCs/>
                <w:color w:val="000000"/>
              </w:rPr>
              <w:t>Кт</w:t>
            </w:r>
            <w:proofErr w:type="spellEnd"/>
            <w:r w:rsidR="002F53E9" w:rsidRPr="00D64254">
              <w:rPr>
                <w:b/>
                <w:bCs/>
                <w:color w:val="000000"/>
              </w:rPr>
              <w:t xml:space="preserve"> 72802 (символ 55503) </w:t>
            </w:r>
            <w:r w:rsidR="002F53E9" w:rsidRPr="00D64254">
              <w:rPr>
                <w:color w:val="000000"/>
              </w:rPr>
              <w:t>– 5 000 000,00 рублей.</w:t>
            </w:r>
          </w:p>
          <w:p w:rsidR="002F53E9" w:rsidRPr="00D64254" w:rsidRDefault="00C3155F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 xml:space="preserve">- </w:t>
            </w:r>
            <w:r w:rsidR="002F53E9" w:rsidRPr="00D64254">
              <w:rPr>
                <w:b/>
                <w:bCs/>
                <w:i/>
                <w:iCs/>
                <w:color w:val="000000"/>
              </w:rPr>
              <w:t xml:space="preserve">операция произошла после даты утверждения бухгалтерской отчетности  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proofErr w:type="spellStart"/>
            <w:r w:rsidRPr="00D64254">
              <w:rPr>
                <w:b/>
                <w:bCs/>
                <w:color w:val="000000"/>
              </w:rPr>
              <w:t>Дт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61503 – </w:t>
            </w:r>
            <w:proofErr w:type="spellStart"/>
            <w:r w:rsidRPr="00D64254">
              <w:rPr>
                <w:b/>
                <w:bCs/>
                <w:color w:val="000000"/>
              </w:rPr>
              <w:t>Кт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71801 (символ 54303) </w:t>
            </w:r>
            <w:r w:rsidRPr="00D64254">
              <w:rPr>
                <w:color w:val="000000"/>
              </w:rPr>
              <w:t>– 5 000 000,00 рублей.</w:t>
            </w:r>
          </w:p>
          <w:p w:rsidR="004F09A6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b/>
                <w:bCs/>
                <w:i/>
                <w:iCs/>
                <w:color w:val="000000"/>
              </w:rPr>
            </w:pPr>
          </w:p>
          <w:p w:rsidR="002F53E9" w:rsidRPr="00D64254" w:rsidRDefault="004F09A6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>25.03.202</w:t>
            </w:r>
            <w:r w:rsidR="00C91BBE" w:rsidRPr="00D64254">
              <w:rPr>
                <w:b/>
                <w:bCs/>
                <w:i/>
                <w:iCs/>
                <w:color w:val="000000"/>
              </w:rPr>
              <w:t>4</w:t>
            </w:r>
            <w:r w:rsidR="002F53E9" w:rsidRPr="00D64254">
              <w:rPr>
                <w:b/>
                <w:bCs/>
                <w:i/>
                <w:iCs/>
                <w:color w:val="000000"/>
              </w:rPr>
              <w:t xml:space="preserve"> г.</w:t>
            </w:r>
            <w:r w:rsidRPr="00D64254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2F53E9" w:rsidRPr="00D64254">
              <w:rPr>
                <w:i/>
                <w:iCs/>
                <w:color w:val="000000"/>
              </w:rPr>
              <w:t>Отражение оплаты в бюджет недоимки по налогу на прибыль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proofErr w:type="spellStart"/>
            <w:r w:rsidRPr="00D64254">
              <w:rPr>
                <w:b/>
                <w:bCs/>
                <w:color w:val="000000"/>
              </w:rPr>
              <w:t>Дт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60328 – </w:t>
            </w:r>
            <w:proofErr w:type="spellStart"/>
            <w:r w:rsidRPr="00D64254">
              <w:rPr>
                <w:b/>
                <w:bCs/>
                <w:color w:val="000000"/>
              </w:rPr>
              <w:t>Кт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D64254">
              <w:rPr>
                <w:b/>
                <w:bCs/>
                <w:color w:val="000000"/>
              </w:rPr>
              <w:t xml:space="preserve">20501 </w:t>
            </w:r>
            <w:r w:rsidRPr="00D64254">
              <w:rPr>
                <w:color w:val="000000"/>
              </w:rPr>
              <w:t xml:space="preserve"> -</w:t>
            </w:r>
            <w:proofErr w:type="gramEnd"/>
            <w:r w:rsidRPr="00D64254">
              <w:rPr>
                <w:color w:val="000000"/>
              </w:rPr>
              <w:t xml:space="preserve"> 25 000 000,00 рублей.</w:t>
            </w:r>
          </w:p>
        </w:tc>
      </w:tr>
      <w:tr w:rsidR="002F53E9" w:rsidRPr="00D64254" w:rsidTr="002F53E9">
        <w:tc>
          <w:tcPr>
            <w:tcW w:w="1417" w:type="dxa"/>
          </w:tcPr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№ 2</w:t>
            </w:r>
          </w:p>
        </w:tc>
        <w:tc>
          <w:tcPr>
            <w:tcW w:w="5103" w:type="dxa"/>
          </w:tcPr>
          <w:p w:rsidR="00CD161A" w:rsidRPr="00D64254" w:rsidRDefault="00C91BBE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В отчетном периоде в организации</w:t>
            </w:r>
            <w:r w:rsidR="00CD161A" w:rsidRPr="00D64254">
              <w:rPr>
                <w:color w:val="000000"/>
              </w:rPr>
              <w:t xml:space="preserve"> была проведена выездная налоговая проверка. Акт налоговой проверки получен до 31 декабря отчетного г</w:t>
            </w:r>
            <w:r w:rsidRPr="00D64254">
              <w:rPr>
                <w:color w:val="000000"/>
              </w:rPr>
              <w:t>ода. Согласно акту проверки в организации</w:t>
            </w:r>
            <w:r w:rsidR="00CD161A" w:rsidRPr="00D64254">
              <w:rPr>
                <w:color w:val="000000"/>
              </w:rPr>
              <w:t xml:space="preserve"> выявлены нарушения законодательства о налогах и сборах, в результате которых налоговый орган произвел </w:t>
            </w:r>
            <w:r w:rsidR="00CD161A" w:rsidRPr="00D64254">
              <w:rPr>
                <w:color w:val="000000"/>
              </w:rPr>
              <w:lastRenderedPageBreak/>
              <w:t>доначисление недоимки по налогу на прибыль в размере 700 тыс. рублей, а также начислил штрафные санкции в размере 300 тыс. рублей.</w:t>
            </w:r>
          </w:p>
          <w:p w:rsidR="00CD161A" w:rsidRPr="00D64254" w:rsidRDefault="00CD161A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 xml:space="preserve">Общая сумма налоговых претензий составила 1 млн. рублей. </w:t>
            </w:r>
          </w:p>
          <w:p w:rsidR="00CD161A" w:rsidRPr="00D64254" w:rsidRDefault="00CD161A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 xml:space="preserve">Налоговый орган предложил </w:t>
            </w:r>
            <w:r w:rsidR="00C91BBE" w:rsidRPr="00D64254">
              <w:rPr>
                <w:color w:val="000000"/>
              </w:rPr>
              <w:t>организации</w:t>
            </w:r>
            <w:r w:rsidRPr="00D64254">
              <w:rPr>
                <w:color w:val="000000"/>
              </w:rPr>
              <w:t xml:space="preserve"> их уплатить.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8447" w:type="dxa"/>
          </w:tcPr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lastRenderedPageBreak/>
              <w:t>Первый вариант:</w:t>
            </w:r>
          </w:p>
          <w:p w:rsidR="00CD161A" w:rsidRPr="00D64254" w:rsidRDefault="00C91BBE" w:rsidP="00D64254">
            <w:pPr>
              <w:pStyle w:val="a3"/>
              <w:numPr>
                <w:ilvl w:val="0"/>
                <w:numId w:val="9"/>
              </w:numPr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i/>
                <w:iCs/>
                <w:color w:val="000000"/>
              </w:rPr>
              <w:t>Организация</w:t>
            </w:r>
            <w:r w:rsidR="00CD161A" w:rsidRPr="00D64254">
              <w:rPr>
                <w:i/>
                <w:iCs/>
                <w:color w:val="000000"/>
              </w:rPr>
              <w:t xml:space="preserve"> полностью согласилась с результатами налоговой проверки, возражения на акт не представлялись. Налоговый орган вынес решение о привлечении налогоплательщика к налоговой ответственности и направил требование об уплате налога и штрафа.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lastRenderedPageBreak/>
              <w:t>В данной ситуации срок исполнения обязательства известен</w:t>
            </w:r>
            <w:r w:rsidR="00C91BBE" w:rsidRPr="00D64254">
              <w:rPr>
                <w:iCs/>
                <w:color w:val="000000"/>
              </w:rPr>
              <w:t>,</w:t>
            </w:r>
            <w:r w:rsidRPr="00D64254">
              <w:rPr>
                <w:iCs/>
                <w:color w:val="000000"/>
              </w:rPr>
              <w:t xml:space="preserve"> и его сумма определена. 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t>Поэ</w:t>
            </w:r>
            <w:r w:rsidR="00C91BBE" w:rsidRPr="00D64254">
              <w:rPr>
                <w:iCs/>
                <w:color w:val="000000"/>
              </w:rPr>
              <w:t>тому в финансовой отчетности организация</w:t>
            </w:r>
            <w:r w:rsidRPr="00D64254">
              <w:rPr>
                <w:iCs/>
                <w:color w:val="000000"/>
              </w:rPr>
              <w:t xml:space="preserve"> эти обязательства отражаются в сумме 1 млн. рублей.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Cs/>
                <w:color w:val="000000"/>
              </w:rPr>
            </w:pPr>
            <w:proofErr w:type="spellStart"/>
            <w:r w:rsidRPr="00D64254">
              <w:rPr>
                <w:iCs/>
                <w:color w:val="000000"/>
              </w:rPr>
              <w:t>Дт</w:t>
            </w:r>
            <w:proofErr w:type="spellEnd"/>
            <w:r w:rsidRPr="00D64254">
              <w:rPr>
                <w:iCs/>
                <w:color w:val="000000"/>
              </w:rPr>
              <w:t xml:space="preserve"> 71901 (символ 61101 Текущий налог на прибыль) – </w:t>
            </w:r>
            <w:r w:rsidRPr="00D64254">
              <w:rPr>
                <w:iCs/>
                <w:color w:val="000000"/>
              </w:rPr>
              <w:br/>
            </w:r>
            <w:proofErr w:type="spellStart"/>
            <w:r w:rsidRPr="00D64254">
              <w:rPr>
                <w:iCs/>
                <w:color w:val="000000"/>
              </w:rPr>
              <w:t>Кт</w:t>
            </w:r>
            <w:proofErr w:type="spellEnd"/>
            <w:r w:rsidRPr="00D64254">
              <w:rPr>
                <w:iCs/>
                <w:color w:val="000000"/>
              </w:rPr>
              <w:t xml:space="preserve"> 60328 «Расчеты по налогу на прибыль» – недоимка по налогу на прибыль 700 000,00 рублей.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  <w:proofErr w:type="spellStart"/>
            <w:r w:rsidRPr="00D64254">
              <w:rPr>
                <w:rFonts w:eastAsiaTheme="minorHAnsi"/>
                <w:iCs/>
                <w:color w:val="000000"/>
                <w:lang w:eastAsia="en-US"/>
              </w:rPr>
              <w:t>Дт</w:t>
            </w:r>
            <w:proofErr w:type="spellEnd"/>
            <w:r w:rsidRPr="00D64254">
              <w:rPr>
                <w:rFonts w:eastAsiaTheme="minorHAnsi"/>
                <w:iCs/>
                <w:color w:val="000000"/>
                <w:lang w:eastAsia="en-US"/>
              </w:rPr>
              <w:t xml:space="preserve"> 71802 (символ 55601 Расходы на уплату неустоек (штрафов, пеней) по прочим (хозяйственным) операциям) – </w:t>
            </w:r>
            <w:r w:rsidRPr="00D64254">
              <w:rPr>
                <w:rFonts w:eastAsiaTheme="minorHAnsi"/>
                <w:iCs/>
                <w:color w:val="000000"/>
                <w:lang w:eastAsia="en-US"/>
              </w:rPr>
              <w:br/>
            </w:r>
            <w:proofErr w:type="spellStart"/>
            <w:r w:rsidRPr="00D64254">
              <w:rPr>
                <w:rFonts w:eastAsiaTheme="minorHAnsi"/>
                <w:iCs/>
                <w:color w:val="000000"/>
                <w:lang w:eastAsia="en-US"/>
              </w:rPr>
              <w:t>Кт</w:t>
            </w:r>
            <w:proofErr w:type="spellEnd"/>
            <w:r w:rsidRPr="00D64254">
              <w:rPr>
                <w:rFonts w:eastAsiaTheme="minorHAnsi"/>
                <w:iCs/>
                <w:color w:val="000000"/>
                <w:lang w:eastAsia="en-US"/>
              </w:rPr>
              <w:t xml:space="preserve"> 60322 «Расчеты с прочими </w:t>
            </w:r>
            <w:proofErr w:type="gramStart"/>
            <w:r w:rsidRPr="00D64254">
              <w:rPr>
                <w:rFonts w:eastAsiaTheme="minorHAnsi"/>
                <w:iCs/>
                <w:color w:val="000000"/>
                <w:lang w:eastAsia="en-US"/>
              </w:rPr>
              <w:t>дебиторами»  -</w:t>
            </w:r>
            <w:proofErr w:type="gramEnd"/>
            <w:r w:rsidRPr="00D64254">
              <w:rPr>
                <w:rFonts w:eastAsiaTheme="minorHAnsi"/>
                <w:iCs/>
                <w:color w:val="000000"/>
                <w:lang w:eastAsia="en-US"/>
              </w:rPr>
              <w:t xml:space="preserve"> штрафные санкции 300 000,00 рублей.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>Второй вариант:</w:t>
            </w:r>
          </w:p>
          <w:p w:rsidR="00CD161A" w:rsidRPr="00D64254" w:rsidRDefault="00CD161A" w:rsidP="00D64254">
            <w:pPr>
              <w:pStyle w:val="a3"/>
              <w:numPr>
                <w:ilvl w:val="0"/>
                <w:numId w:val="10"/>
              </w:numPr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i/>
                <w:iCs/>
                <w:color w:val="000000"/>
              </w:rPr>
              <w:t>О</w:t>
            </w:r>
            <w:r w:rsidR="00C91BBE" w:rsidRPr="00D64254">
              <w:rPr>
                <w:i/>
                <w:iCs/>
                <w:color w:val="000000"/>
              </w:rPr>
              <w:t>рганизация</w:t>
            </w:r>
            <w:r w:rsidRPr="00D64254">
              <w:rPr>
                <w:i/>
                <w:iCs/>
                <w:color w:val="000000"/>
              </w:rPr>
              <w:t xml:space="preserve"> не согласилась с выводами налогового органа и представил возражения на акт. При неблагоприятном развитии событий в процессе досуде</w:t>
            </w:r>
            <w:r w:rsidR="00C91BBE" w:rsidRPr="00D64254">
              <w:rPr>
                <w:i/>
                <w:iCs/>
                <w:color w:val="000000"/>
              </w:rPr>
              <w:t>бного рассмотрения возражений организация</w:t>
            </w:r>
            <w:r w:rsidRPr="00D64254">
              <w:rPr>
                <w:i/>
                <w:iCs/>
                <w:color w:val="000000"/>
              </w:rPr>
              <w:t xml:space="preserve"> намерена обратиться в арбитражный суд.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t xml:space="preserve">В данном случае возникновение у </w:t>
            </w:r>
            <w:r w:rsidR="00C91BBE" w:rsidRPr="00D64254">
              <w:rPr>
                <w:iCs/>
                <w:color w:val="000000"/>
              </w:rPr>
              <w:t>организации</w:t>
            </w:r>
            <w:r w:rsidRPr="00D64254">
              <w:rPr>
                <w:iCs/>
                <w:color w:val="000000"/>
              </w:rPr>
              <w:t xml:space="preserve"> обязательства перед бюджетом зависит от исхода разбирательств по делу о налоговом правонарушении в арбитражных судах. </w:t>
            </w:r>
          </w:p>
          <w:p w:rsidR="002F53E9" w:rsidRPr="00D64254" w:rsidRDefault="00C91BBE" w:rsidP="00D64254">
            <w:pPr>
              <w:pStyle w:val="a3"/>
              <w:spacing w:after="30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t xml:space="preserve">В этой ситуации организация </w:t>
            </w:r>
            <w:r w:rsidR="002F53E9" w:rsidRPr="00D64254">
              <w:rPr>
                <w:iCs/>
                <w:color w:val="000000"/>
              </w:rPr>
              <w:t>должна признать и отразить в учете условное обязательство в размере 1 млн. рублей</w:t>
            </w:r>
            <w:r w:rsidR="004F09A6" w:rsidRPr="00D64254">
              <w:rPr>
                <w:iCs/>
                <w:color w:val="000000"/>
              </w:rPr>
              <w:t xml:space="preserve"> - </w:t>
            </w:r>
            <w:proofErr w:type="spellStart"/>
            <w:r w:rsidR="002F53E9" w:rsidRPr="00D64254">
              <w:rPr>
                <w:iCs/>
                <w:color w:val="000000"/>
              </w:rPr>
              <w:t>Дт</w:t>
            </w:r>
            <w:proofErr w:type="spellEnd"/>
            <w:r w:rsidR="002F53E9" w:rsidRPr="00D64254">
              <w:rPr>
                <w:iCs/>
                <w:color w:val="000000"/>
              </w:rPr>
              <w:t xml:space="preserve"> 99998 – </w:t>
            </w:r>
            <w:proofErr w:type="spellStart"/>
            <w:r w:rsidR="002F53E9" w:rsidRPr="00D64254">
              <w:rPr>
                <w:iCs/>
                <w:color w:val="000000"/>
              </w:rPr>
              <w:t>Кт</w:t>
            </w:r>
            <w:proofErr w:type="spellEnd"/>
            <w:r w:rsidR="002F53E9" w:rsidRPr="00D64254">
              <w:rPr>
                <w:iCs/>
                <w:color w:val="000000"/>
              </w:rPr>
              <w:t xml:space="preserve"> </w:t>
            </w:r>
            <w:proofErr w:type="gramStart"/>
            <w:r w:rsidR="002F53E9" w:rsidRPr="00D64254">
              <w:rPr>
                <w:iCs/>
                <w:color w:val="000000"/>
              </w:rPr>
              <w:t>91318  -</w:t>
            </w:r>
            <w:proofErr w:type="gramEnd"/>
            <w:r w:rsidR="002F53E9" w:rsidRPr="00D64254">
              <w:rPr>
                <w:iCs/>
                <w:color w:val="000000"/>
              </w:rPr>
              <w:t xml:space="preserve"> 1 000 000,00 рублей.</w:t>
            </w:r>
          </w:p>
          <w:p w:rsidR="002F53E9" w:rsidRPr="00D64254" w:rsidRDefault="002F53E9" w:rsidP="00D64254">
            <w:pPr>
              <w:pStyle w:val="a3"/>
              <w:spacing w:after="30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t xml:space="preserve">В финансовой отчетности (примечаниях к финансовой отчетности) необходимо раскрыть информацию о данном условном обязательстве, а именно: </w:t>
            </w:r>
          </w:p>
          <w:p w:rsidR="002F53E9" w:rsidRPr="00D64254" w:rsidRDefault="002F53E9" w:rsidP="00D64254">
            <w:pPr>
              <w:pStyle w:val="a3"/>
              <w:numPr>
                <w:ilvl w:val="0"/>
                <w:numId w:val="11"/>
              </w:numPr>
              <w:spacing w:after="30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t xml:space="preserve">указать наличие акта проверки; </w:t>
            </w:r>
          </w:p>
          <w:p w:rsidR="002F53E9" w:rsidRPr="00D64254" w:rsidRDefault="002F53E9" w:rsidP="00D64254">
            <w:pPr>
              <w:pStyle w:val="a3"/>
              <w:numPr>
                <w:ilvl w:val="0"/>
                <w:numId w:val="11"/>
              </w:numPr>
              <w:spacing w:after="30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t xml:space="preserve">отразить суммы недоимки и штрафов по акту; </w:t>
            </w:r>
          </w:p>
          <w:p w:rsidR="002F53E9" w:rsidRPr="00D64254" w:rsidRDefault="002F53E9" w:rsidP="00D64254">
            <w:pPr>
              <w:pStyle w:val="a3"/>
              <w:numPr>
                <w:ilvl w:val="0"/>
                <w:numId w:val="11"/>
              </w:numPr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rFonts w:eastAsiaTheme="minorHAnsi"/>
                <w:iCs/>
                <w:color w:val="000000"/>
                <w:lang w:eastAsia="en-US"/>
              </w:rPr>
              <w:t xml:space="preserve">указать на дальнейшие действия </w:t>
            </w:r>
            <w:r w:rsidR="00C91BBE" w:rsidRPr="00D64254">
              <w:rPr>
                <w:rFonts w:eastAsiaTheme="minorHAnsi"/>
                <w:iCs/>
                <w:color w:val="000000"/>
                <w:lang w:eastAsia="en-US"/>
              </w:rPr>
              <w:t>организации</w:t>
            </w:r>
            <w:r w:rsidRPr="00D64254">
              <w:rPr>
                <w:rFonts w:eastAsiaTheme="minorHAnsi"/>
                <w:iCs/>
                <w:color w:val="000000"/>
                <w:lang w:eastAsia="en-US"/>
              </w:rPr>
              <w:t xml:space="preserve"> по защите своей позиции.</w:t>
            </w:r>
          </w:p>
          <w:p w:rsidR="002F53E9" w:rsidRPr="00D64254" w:rsidRDefault="002F53E9" w:rsidP="00D64254">
            <w:pPr>
              <w:pStyle w:val="a3"/>
              <w:spacing w:after="300"/>
              <w:ind w:left="72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>Третий вариант:</w:t>
            </w:r>
          </w:p>
          <w:p w:rsidR="00CD161A" w:rsidRPr="00D64254" w:rsidRDefault="00CD161A" w:rsidP="00D64254">
            <w:pPr>
              <w:pStyle w:val="a3"/>
              <w:numPr>
                <w:ilvl w:val="0"/>
                <w:numId w:val="12"/>
              </w:numPr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i/>
                <w:iCs/>
                <w:color w:val="000000"/>
              </w:rPr>
              <w:t>О</w:t>
            </w:r>
            <w:r w:rsidR="00C91BBE" w:rsidRPr="00D64254">
              <w:rPr>
                <w:i/>
                <w:iCs/>
                <w:color w:val="000000"/>
              </w:rPr>
              <w:t>рганизация</w:t>
            </w:r>
            <w:r w:rsidRPr="00D64254">
              <w:rPr>
                <w:i/>
                <w:iCs/>
                <w:color w:val="000000"/>
              </w:rPr>
              <w:t xml:space="preserve"> полностью не согласна с выводами налогового органа и планирует отстаивать свою позицию в суде. Одн</w:t>
            </w:r>
            <w:r w:rsidR="00C91BBE" w:rsidRPr="00D64254">
              <w:rPr>
                <w:i/>
                <w:iCs/>
                <w:color w:val="000000"/>
              </w:rPr>
              <w:t>ако по оценкам специалистов, организация</w:t>
            </w:r>
            <w:r w:rsidRPr="00D64254">
              <w:rPr>
                <w:i/>
                <w:iCs/>
                <w:color w:val="000000"/>
              </w:rPr>
              <w:t xml:space="preserve">, вероятнее всего, налоговые претензии по </w:t>
            </w:r>
            <w:r w:rsidRPr="00D64254">
              <w:rPr>
                <w:i/>
                <w:iCs/>
                <w:color w:val="000000"/>
              </w:rPr>
              <w:lastRenderedPageBreak/>
              <w:t xml:space="preserve">недоимке по налогу на прибыль в размере 500 тыс. рублей придется заплатить в бюджет по решению арбитражного суда. </w:t>
            </w:r>
          </w:p>
          <w:p w:rsidR="002F53E9" w:rsidRPr="00D64254" w:rsidRDefault="00C91BBE" w:rsidP="00D64254">
            <w:pPr>
              <w:pStyle w:val="a3"/>
              <w:spacing w:after="300"/>
              <w:ind w:left="720"/>
              <w:jc w:val="both"/>
              <w:textAlignment w:val="baseline"/>
              <w:rPr>
                <w:iCs/>
                <w:color w:val="000000"/>
              </w:rPr>
            </w:pPr>
            <w:r w:rsidRPr="00D64254">
              <w:rPr>
                <w:iCs/>
                <w:color w:val="000000"/>
              </w:rPr>
              <w:t>В этой ситуации организация</w:t>
            </w:r>
            <w:r w:rsidR="002F53E9" w:rsidRPr="00D64254">
              <w:rPr>
                <w:iCs/>
                <w:color w:val="000000"/>
              </w:rPr>
              <w:t xml:space="preserve"> должна признать и отразить в учете резерв-оценочное обязательство в размере 500 тыс. рублей.</w:t>
            </w:r>
          </w:p>
          <w:p w:rsidR="002F53E9" w:rsidRPr="00D64254" w:rsidRDefault="002F53E9" w:rsidP="00D64254">
            <w:pPr>
              <w:pStyle w:val="a3"/>
              <w:spacing w:after="300"/>
              <w:ind w:left="720"/>
              <w:jc w:val="both"/>
              <w:textAlignment w:val="baseline"/>
              <w:rPr>
                <w:i/>
                <w:iCs/>
                <w:color w:val="000000"/>
              </w:rPr>
            </w:pPr>
            <w:proofErr w:type="spellStart"/>
            <w:r w:rsidRPr="00D64254">
              <w:rPr>
                <w:rFonts w:eastAsiaTheme="minorHAnsi"/>
                <w:iCs/>
                <w:color w:val="000000"/>
                <w:lang w:eastAsia="en-US"/>
              </w:rPr>
              <w:t>Дт</w:t>
            </w:r>
            <w:proofErr w:type="spellEnd"/>
            <w:r w:rsidRPr="00D64254">
              <w:rPr>
                <w:rFonts w:eastAsiaTheme="minorHAnsi"/>
                <w:iCs/>
                <w:color w:val="000000"/>
                <w:lang w:eastAsia="en-US"/>
              </w:rPr>
              <w:t xml:space="preserve"> 72802 (символ 55503) – </w:t>
            </w:r>
            <w:proofErr w:type="spellStart"/>
            <w:r w:rsidRPr="00D64254">
              <w:rPr>
                <w:rFonts w:eastAsiaTheme="minorHAnsi"/>
                <w:iCs/>
                <w:color w:val="000000"/>
                <w:lang w:eastAsia="en-US"/>
              </w:rPr>
              <w:t>Кт</w:t>
            </w:r>
            <w:proofErr w:type="spellEnd"/>
            <w:r w:rsidRPr="00D64254">
              <w:rPr>
                <w:rFonts w:eastAsiaTheme="minorHAnsi"/>
                <w:iCs/>
                <w:color w:val="000000"/>
                <w:lang w:eastAsia="en-US"/>
              </w:rPr>
              <w:t xml:space="preserve"> 61503 - 500 000,00 рублей</w:t>
            </w:r>
          </w:p>
        </w:tc>
      </w:tr>
      <w:tr w:rsidR="00022A48" w:rsidRPr="00D64254" w:rsidTr="002F53E9">
        <w:tc>
          <w:tcPr>
            <w:tcW w:w="1417" w:type="dxa"/>
          </w:tcPr>
          <w:p w:rsidR="00022A48" w:rsidRPr="00D64254" w:rsidRDefault="00022A48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lastRenderedPageBreak/>
              <w:t>№ 3</w:t>
            </w:r>
          </w:p>
        </w:tc>
        <w:tc>
          <w:tcPr>
            <w:tcW w:w="5103" w:type="dxa"/>
          </w:tcPr>
          <w:p w:rsidR="00022A48" w:rsidRPr="00D64254" w:rsidRDefault="00C91BBE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Контрагент обратился в суд на организации</w:t>
            </w:r>
            <w:r w:rsidR="00022A48" w:rsidRPr="00D64254">
              <w:rPr>
                <w:color w:val="000000"/>
              </w:rPr>
              <w:t xml:space="preserve"> по задержке в оплате аренды</w:t>
            </w:r>
            <w:r w:rsidR="00FF7DAF" w:rsidRPr="00D64254">
              <w:rPr>
                <w:color w:val="000000"/>
              </w:rPr>
              <w:t xml:space="preserve">, также предъявлена сумма пени </w:t>
            </w:r>
            <w:r w:rsidR="00022A48" w:rsidRPr="00D64254">
              <w:rPr>
                <w:color w:val="000000"/>
              </w:rPr>
              <w:t>- общий долг в сумме 100 тыс. рублей</w:t>
            </w:r>
            <w:r w:rsidR="00B323D4" w:rsidRPr="00D64254">
              <w:rPr>
                <w:color w:val="000000"/>
              </w:rPr>
              <w:t xml:space="preserve"> и выиграл процесс</w:t>
            </w:r>
            <w:r w:rsidR="0068763B" w:rsidRPr="00D64254">
              <w:rPr>
                <w:color w:val="000000"/>
              </w:rPr>
              <w:t xml:space="preserve"> 01.04.202</w:t>
            </w:r>
            <w:r w:rsidR="00FF7DAF" w:rsidRPr="00D64254">
              <w:rPr>
                <w:color w:val="000000"/>
              </w:rPr>
              <w:t>4</w:t>
            </w:r>
            <w:r w:rsidR="0068763B" w:rsidRPr="00D64254">
              <w:rPr>
                <w:color w:val="000000"/>
              </w:rPr>
              <w:t xml:space="preserve"> </w:t>
            </w:r>
            <w:proofErr w:type="gramStart"/>
            <w:r w:rsidR="0068763B" w:rsidRPr="00D64254">
              <w:rPr>
                <w:color w:val="000000"/>
              </w:rPr>
              <w:t>г.</w:t>
            </w:r>
            <w:r w:rsidR="00022A48" w:rsidRPr="00D64254">
              <w:rPr>
                <w:color w:val="000000"/>
              </w:rPr>
              <w:t>.</w:t>
            </w:r>
            <w:proofErr w:type="gramEnd"/>
          </w:p>
          <w:p w:rsidR="00022A48" w:rsidRPr="00D64254" w:rsidRDefault="00022A48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15.04.202</w:t>
            </w:r>
            <w:r w:rsidR="00FF7DAF" w:rsidRPr="00D64254">
              <w:rPr>
                <w:color w:val="000000"/>
              </w:rPr>
              <w:t>4</w:t>
            </w:r>
            <w:r w:rsidRPr="00D64254">
              <w:rPr>
                <w:color w:val="000000"/>
              </w:rPr>
              <w:t xml:space="preserve"> г. бухгалтерией получено профессиональное суждение юристов </w:t>
            </w:r>
            <w:r w:rsidR="00FF7DAF" w:rsidRPr="00D64254">
              <w:rPr>
                <w:color w:val="000000"/>
              </w:rPr>
              <w:t>организации</w:t>
            </w:r>
            <w:r w:rsidRPr="00D64254">
              <w:rPr>
                <w:color w:val="000000"/>
              </w:rPr>
              <w:t xml:space="preserve">, согласно которому имеются веские основания считать, что сумму по суду </w:t>
            </w:r>
            <w:r w:rsidR="0053310F" w:rsidRPr="00D64254">
              <w:rPr>
                <w:color w:val="000000"/>
              </w:rPr>
              <w:t>удаться снизить до 75</w:t>
            </w:r>
            <w:r w:rsidRPr="00D64254">
              <w:rPr>
                <w:color w:val="000000"/>
              </w:rPr>
              <w:t xml:space="preserve"> тыс. руб. за счет снижения суммы пени.</w:t>
            </w:r>
          </w:p>
          <w:p w:rsidR="00022A48" w:rsidRPr="00D64254" w:rsidRDefault="00022A48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28.04.202</w:t>
            </w:r>
            <w:r w:rsidR="00FF7DAF" w:rsidRPr="00D64254">
              <w:rPr>
                <w:color w:val="000000"/>
              </w:rPr>
              <w:t>4</w:t>
            </w:r>
            <w:r w:rsidRPr="00D64254">
              <w:rPr>
                <w:color w:val="000000"/>
              </w:rPr>
              <w:t xml:space="preserve"> г. судом вынесено </w:t>
            </w:r>
            <w:r w:rsidR="00B323D4" w:rsidRPr="00D64254">
              <w:rPr>
                <w:color w:val="000000"/>
              </w:rPr>
              <w:t xml:space="preserve">окончательное </w:t>
            </w:r>
            <w:r w:rsidRPr="00D64254">
              <w:rPr>
                <w:color w:val="000000"/>
              </w:rPr>
              <w:t xml:space="preserve">решение </w:t>
            </w:r>
            <w:r w:rsidR="003471B0" w:rsidRPr="00D64254">
              <w:rPr>
                <w:color w:val="000000"/>
              </w:rPr>
              <w:t xml:space="preserve">(второе рассмотрение) </w:t>
            </w:r>
            <w:r w:rsidRPr="00D64254">
              <w:rPr>
                <w:color w:val="000000"/>
              </w:rPr>
              <w:t xml:space="preserve">о взыскании с </w:t>
            </w:r>
            <w:r w:rsidR="00FF7DAF" w:rsidRPr="00D64254">
              <w:rPr>
                <w:color w:val="000000"/>
              </w:rPr>
              <w:t>организации</w:t>
            </w:r>
            <w:r w:rsidRPr="00D64254">
              <w:rPr>
                <w:color w:val="000000"/>
              </w:rPr>
              <w:t xml:space="preserve"> недоимки в размере 80 тыс.</w:t>
            </w:r>
            <w:r w:rsidR="00FF7DAF" w:rsidRPr="00D64254">
              <w:rPr>
                <w:color w:val="000000"/>
              </w:rPr>
              <w:t xml:space="preserve"> рублей. </w:t>
            </w:r>
            <w:r w:rsidRPr="00D64254">
              <w:rPr>
                <w:color w:val="000000"/>
              </w:rPr>
              <w:t>О</w:t>
            </w:r>
            <w:r w:rsidR="00FF7DAF" w:rsidRPr="00D64254">
              <w:rPr>
                <w:color w:val="000000"/>
              </w:rPr>
              <w:t>рганизация</w:t>
            </w:r>
            <w:r w:rsidRPr="00D64254">
              <w:rPr>
                <w:color w:val="000000"/>
              </w:rPr>
              <w:t xml:space="preserve"> не намерена проводить дальнейшие судебные процедуры.</w:t>
            </w:r>
            <w:r w:rsidR="0053310F" w:rsidRPr="00D64254">
              <w:rPr>
                <w:color w:val="000000"/>
              </w:rPr>
              <w:t xml:space="preserve"> Решение суда вступает в силу через 10 дней, срок оплаты 15.05.202</w:t>
            </w:r>
            <w:r w:rsidR="00FF7DAF" w:rsidRPr="00D64254">
              <w:rPr>
                <w:color w:val="000000"/>
              </w:rPr>
              <w:t>4</w:t>
            </w:r>
            <w:r w:rsidR="0053310F" w:rsidRPr="00D64254">
              <w:rPr>
                <w:color w:val="000000"/>
              </w:rPr>
              <w:t>.</w:t>
            </w:r>
          </w:p>
          <w:p w:rsidR="00022A48" w:rsidRPr="00D64254" w:rsidRDefault="0053310F" w:rsidP="00D64254">
            <w:pPr>
              <w:pStyle w:val="a3"/>
              <w:numPr>
                <w:ilvl w:val="0"/>
                <w:numId w:val="8"/>
              </w:numPr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>1</w:t>
            </w:r>
            <w:r w:rsidR="00022A48" w:rsidRPr="00D64254">
              <w:rPr>
                <w:color w:val="000000"/>
              </w:rPr>
              <w:t>5.0</w:t>
            </w:r>
            <w:r w:rsidRPr="00D64254">
              <w:rPr>
                <w:color w:val="000000"/>
              </w:rPr>
              <w:t>5</w:t>
            </w:r>
            <w:r w:rsidR="00022A48" w:rsidRPr="00D64254">
              <w:rPr>
                <w:color w:val="000000"/>
              </w:rPr>
              <w:t>.202</w:t>
            </w:r>
            <w:r w:rsidR="00FF7DAF" w:rsidRPr="00D64254">
              <w:rPr>
                <w:color w:val="000000"/>
              </w:rPr>
              <w:t xml:space="preserve">4 г. </w:t>
            </w:r>
            <w:r w:rsidR="00E26A97" w:rsidRPr="00D64254">
              <w:rPr>
                <w:color w:val="000000"/>
              </w:rPr>
              <w:t>О</w:t>
            </w:r>
            <w:r w:rsidR="00FF7DAF" w:rsidRPr="00D64254">
              <w:rPr>
                <w:color w:val="000000"/>
              </w:rPr>
              <w:t>рганизация</w:t>
            </w:r>
            <w:r w:rsidR="00E26A97" w:rsidRPr="00D64254">
              <w:rPr>
                <w:color w:val="000000"/>
              </w:rPr>
              <w:t xml:space="preserve"> перечислила контрагенту</w:t>
            </w:r>
            <w:r w:rsidR="00022A48" w:rsidRPr="00D64254">
              <w:rPr>
                <w:color w:val="000000"/>
              </w:rPr>
              <w:t xml:space="preserve"> сумму недоимки</w:t>
            </w:r>
            <w:r w:rsidRPr="00D64254">
              <w:rPr>
                <w:color w:val="000000"/>
              </w:rPr>
              <w:t xml:space="preserve"> в размере 80</w:t>
            </w:r>
            <w:r w:rsidR="00022A48" w:rsidRPr="00D64254">
              <w:rPr>
                <w:color w:val="000000"/>
              </w:rPr>
              <w:t xml:space="preserve"> </w:t>
            </w:r>
            <w:r w:rsidRPr="00D64254">
              <w:rPr>
                <w:color w:val="000000"/>
              </w:rPr>
              <w:t>тыс</w:t>
            </w:r>
            <w:r w:rsidR="00022A48" w:rsidRPr="00D64254">
              <w:rPr>
                <w:color w:val="000000"/>
              </w:rPr>
              <w:t>. рублей.</w:t>
            </w:r>
          </w:p>
        </w:tc>
        <w:tc>
          <w:tcPr>
            <w:tcW w:w="8447" w:type="dxa"/>
          </w:tcPr>
          <w:p w:rsidR="00022A48" w:rsidRPr="00D64254" w:rsidRDefault="00022A48" w:rsidP="00D64254">
            <w:pPr>
              <w:pStyle w:val="a3"/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proofErr w:type="gramStart"/>
            <w:r w:rsidRPr="00D64254">
              <w:rPr>
                <w:i/>
                <w:iCs/>
                <w:color w:val="000000"/>
              </w:rPr>
              <w:t>Сумма  недоимки</w:t>
            </w:r>
            <w:proofErr w:type="gramEnd"/>
            <w:r w:rsidRPr="00D64254">
              <w:rPr>
                <w:i/>
                <w:iCs/>
                <w:color w:val="000000"/>
              </w:rPr>
              <w:t xml:space="preserve"> несущественна (по критериям, определенным в УП </w:t>
            </w:r>
            <w:r w:rsidR="00FF7DAF" w:rsidRPr="00D64254">
              <w:rPr>
                <w:i/>
                <w:iCs/>
                <w:color w:val="000000"/>
              </w:rPr>
              <w:t>организации</w:t>
            </w:r>
            <w:r w:rsidRPr="00D64254">
              <w:rPr>
                <w:i/>
                <w:iCs/>
                <w:color w:val="000000"/>
              </w:rPr>
              <w:t xml:space="preserve">), поэтому на 91318 не отражаем. </w:t>
            </w:r>
          </w:p>
          <w:p w:rsidR="00022A48" w:rsidRPr="00D64254" w:rsidRDefault="00022A48" w:rsidP="00D64254">
            <w:pPr>
              <w:pStyle w:val="a3"/>
              <w:spacing w:after="300"/>
              <w:jc w:val="both"/>
              <w:textAlignment w:val="baseline"/>
              <w:rPr>
                <w:b/>
                <w:bCs/>
                <w:i/>
                <w:iCs/>
                <w:color w:val="000000"/>
              </w:rPr>
            </w:pPr>
          </w:p>
          <w:p w:rsidR="00022A48" w:rsidRPr="00D64254" w:rsidRDefault="00022A48" w:rsidP="00D64254">
            <w:pPr>
              <w:pStyle w:val="a3"/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>15.04.202</w:t>
            </w:r>
            <w:r w:rsidR="00FF7DAF" w:rsidRPr="00D64254">
              <w:rPr>
                <w:b/>
                <w:bCs/>
                <w:i/>
                <w:iCs/>
                <w:color w:val="000000"/>
              </w:rPr>
              <w:t>4</w:t>
            </w:r>
            <w:r w:rsidRPr="00D64254">
              <w:rPr>
                <w:b/>
                <w:bCs/>
                <w:i/>
                <w:iCs/>
                <w:color w:val="000000"/>
              </w:rPr>
              <w:t xml:space="preserve"> г. </w:t>
            </w:r>
            <w:r w:rsidRPr="00D64254">
              <w:rPr>
                <w:i/>
                <w:iCs/>
                <w:color w:val="000000"/>
              </w:rPr>
              <w:t xml:space="preserve"> Отражение на основании мотивированного суждения резерва – оценочного обязательства по судебным претензиям – </w:t>
            </w:r>
            <w:r w:rsidR="0053310F" w:rsidRPr="00D64254">
              <w:rPr>
                <w:i/>
                <w:iCs/>
                <w:color w:val="000000"/>
              </w:rPr>
              <w:t>75 000</w:t>
            </w:r>
            <w:r w:rsidRPr="00D64254">
              <w:rPr>
                <w:i/>
                <w:iCs/>
                <w:color w:val="000000"/>
              </w:rPr>
              <w:t xml:space="preserve">,00 </w:t>
            </w:r>
            <w:r w:rsidRPr="00D64254">
              <w:rPr>
                <w:color w:val="000000"/>
              </w:rPr>
              <w:t>рублей</w:t>
            </w:r>
            <w:r w:rsidRPr="00D64254">
              <w:rPr>
                <w:i/>
                <w:iCs/>
                <w:color w:val="000000"/>
              </w:rPr>
              <w:t xml:space="preserve">. </w:t>
            </w:r>
            <w:proofErr w:type="spellStart"/>
            <w:r w:rsidRPr="00D64254">
              <w:rPr>
                <w:b/>
                <w:bCs/>
                <w:color w:val="000000"/>
              </w:rPr>
              <w:t>Дт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7</w:t>
            </w:r>
            <w:r w:rsidR="00281EA9" w:rsidRPr="00D64254">
              <w:rPr>
                <w:b/>
                <w:bCs/>
                <w:color w:val="000000"/>
              </w:rPr>
              <w:t>1</w:t>
            </w:r>
            <w:r w:rsidRPr="00D64254">
              <w:rPr>
                <w:b/>
                <w:bCs/>
                <w:color w:val="000000"/>
              </w:rPr>
              <w:t>802 (символ 5550</w:t>
            </w:r>
            <w:r w:rsidR="00E45C64" w:rsidRPr="00D64254">
              <w:rPr>
                <w:b/>
                <w:bCs/>
                <w:color w:val="000000"/>
              </w:rPr>
              <w:t>4</w:t>
            </w:r>
            <w:r w:rsidRPr="00D64254">
              <w:rPr>
                <w:b/>
                <w:bCs/>
                <w:color w:val="000000"/>
              </w:rPr>
              <w:t xml:space="preserve">) – </w:t>
            </w:r>
            <w:proofErr w:type="spellStart"/>
            <w:r w:rsidRPr="00D64254">
              <w:rPr>
                <w:b/>
                <w:bCs/>
                <w:color w:val="000000"/>
              </w:rPr>
              <w:t>Кт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D64254">
              <w:rPr>
                <w:b/>
                <w:bCs/>
                <w:color w:val="000000"/>
              </w:rPr>
              <w:t xml:space="preserve">61504  </w:t>
            </w:r>
            <w:r w:rsidRPr="00D64254">
              <w:rPr>
                <w:color w:val="000000"/>
              </w:rPr>
              <w:t>-</w:t>
            </w:r>
            <w:proofErr w:type="gramEnd"/>
            <w:r w:rsidRPr="00D64254">
              <w:rPr>
                <w:b/>
                <w:bCs/>
                <w:color w:val="000000"/>
              </w:rPr>
              <w:t xml:space="preserve"> </w:t>
            </w:r>
            <w:r w:rsidR="0053310F" w:rsidRPr="00D64254">
              <w:rPr>
                <w:bCs/>
                <w:color w:val="000000"/>
              </w:rPr>
              <w:t>75</w:t>
            </w:r>
            <w:r w:rsidR="0053310F" w:rsidRPr="00D64254">
              <w:rPr>
                <w:color w:val="000000"/>
              </w:rPr>
              <w:t xml:space="preserve"> </w:t>
            </w:r>
            <w:r w:rsidRPr="00D64254">
              <w:rPr>
                <w:color w:val="000000"/>
              </w:rPr>
              <w:t>000,00 рублей</w:t>
            </w:r>
            <w:r w:rsidRPr="00D64254">
              <w:rPr>
                <w:i/>
                <w:iCs/>
                <w:color w:val="000000"/>
              </w:rPr>
              <w:t xml:space="preserve">. </w:t>
            </w:r>
          </w:p>
          <w:p w:rsidR="00022A48" w:rsidRPr="00D64254" w:rsidRDefault="00022A48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  <w:p w:rsidR="0053310F" w:rsidRPr="00D64254" w:rsidRDefault="0053310F" w:rsidP="00D64254">
            <w:pPr>
              <w:pStyle w:val="a3"/>
              <w:spacing w:after="300"/>
              <w:jc w:val="both"/>
              <w:textAlignment w:val="baseline"/>
              <w:rPr>
                <w:i/>
                <w:iCs/>
                <w:color w:val="000000"/>
              </w:rPr>
            </w:pPr>
            <w:r w:rsidRPr="00D64254">
              <w:rPr>
                <w:b/>
                <w:bCs/>
                <w:i/>
                <w:iCs/>
                <w:color w:val="000000"/>
              </w:rPr>
              <w:t>28.04.202</w:t>
            </w:r>
            <w:r w:rsidR="00FF7DAF" w:rsidRPr="00D64254">
              <w:rPr>
                <w:b/>
                <w:bCs/>
                <w:i/>
                <w:iCs/>
                <w:color w:val="000000"/>
              </w:rPr>
              <w:t>4</w:t>
            </w:r>
            <w:r w:rsidRPr="00D64254">
              <w:rPr>
                <w:b/>
                <w:bCs/>
                <w:i/>
                <w:iCs/>
                <w:color w:val="000000"/>
              </w:rPr>
              <w:t xml:space="preserve"> г. </w:t>
            </w:r>
            <w:r w:rsidRPr="00D64254">
              <w:rPr>
                <w:i/>
                <w:iCs/>
                <w:color w:val="000000"/>
              </w:rPr>
              <w:t xml:space="preserve"> Отражение на основании мотивированного суждения резерва – оценочного обязательства по судебным претензиям (</w:t>
            </w:r>
            <w:proofErr w:type="spellStart"/>
            <w:r w:rsidRPr="00D64254">
              <w:rPr>
                <w:i/>
                <w:iCs/>
                <w:color w:val="000000"/>
              </w:rPr>
              <w:t>досоздание</w:t>
            </w:r>
            <w:proofErr w:type="spellEnd"/>
            <w:r w:rsidRPr="00D64254">
              <w:rPr>
                <w:i/>
                <w:iCs/>
                <w:color w:val="000000"/>
              </w:rPr>
              <w:t xml:space="preserve"> резерва) – 5 000,00 </w:t>
            </w:r>
            <w:r w:rsidRPr="00D64254">
              <w:rPr>
                <w:color w:val="000000"/>
              </w:rPr>
              <w:t>рублей</w:t>
            </w:r>
            <w:r w:rsidRPr="00D64254">
              <w:rPr>
                <w:i/>
                <w:iCs/>
                <w:color w:val="000000"/>
              </w:rPr>
              <w:t xml:space="preserve">. </w:t>
            </w:r>
            <w:proofErr w:type="spellStart"/>
            <w:r w:rsidRPr="00D64254">
              <w:rPr>
                <w:b/>
                <w:bCs/>
                <w:color w:val="000000"/>
              </w:rPr>
              <w:t>Дт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7</w:t>
            </w:r>
            <w:r w:rsidR="00281EA9" w:rsidRPr="00D64254">
              <w:rPr>
                <w:b/>
                <w:bCs/>
                <w:color w:val="000000"/>
              </w:rPr>
              <w:t>1</w:t>
            </w:r>
            <w:r w:rsidRPr="00D64254">
              <w:rPr>
                <w:b/>
                <w:bCs/>
                <w:color w:val="000000"/>
              </w:rPr>
              <w:t>802 (символ 5550</w:t>
            </w:r>
            <w:r w:rsidR="00E45C64" w:rsidRPr="00D64254">
              <w:rPr>
                <w:b/>
                <w:bCs/>
                <w:color w:val="000000"/>
              </w:rPr>
              <w:t>4</w:t>
            </w:r>
            <w:r w:rsidRPr="00D64254">
              <w:rPr>
                <w:b/>
                <w:bCs/>
                <w:color w:val="000000"/>
              </w:rPr>
              <w:t xml:space="preserve">) – </w:t>
            </w:r>
            <w:proofErr w:type="spellStart"/>
            <w:r w:rsidRPr="00D64254">
              <w:rPr>
                <w:b/>
                <w:bCs/>
                <w:color w:val="000000"/>
              </w:rPr>
              <w:t>Кт</w:t>
            </w:r>
            <w:proofErr w:type="spellEnd"/>
            <w:r w:rsidRPr="00D64254">
              <w:rPr>
                <w:b/>
                <w:bCs/>
                <w:color w:val="000000"/>
              </w:rPr>
              <w:t xml:space="preserve"> 61504</w:t>
            </w:r>
            <w:r w:rsidR="00FF7DAF" w:rsidRPr="00D64254">
              <w:rPr>
                <w:b/>
                <w:bCs/>
                <w:color w:val="000000"/>
              </w:rPr>
              <w:t xml:space="preserve"> </w:t>
            </w:r>
            <w:r w:rsidRPr="00D64254">
              <w:rPr>
                <w:color w:val="000000"/>
              </w:rPr>
              <w:t>-</w:t>
            </w:r>
            <w:r w:rsidRPr="00D64254">
              <w:rPr>
                <w:b/>
                <w:bCs/>
                <w:color w:val="000000"/>
              </w:rPr>
              <w:t xml:space="preserve"> </w:t>
            </w:r>
            <w:r w:rsidRPr="00D64254">
              <w:rPr>
                <w:bCs/>
                <w:color w:val="000000"/>
              </w:rPr>
              <w:t>5</w:t>
            </w:r>
            <w:r w:rsidRPr="00D64254">
              <w:rPr>
                <w:color w:val="000000"/>
              </w:rPr>
              <w:t xml:space="preserve"> 000,00 рублей</w:t>
            </w:r>
            <w:r w:rsidRPr="00D64254">
              <w:rPr>
                <w:i/>
                <w:iCs/>
                <w:color w:val="000000"/>
              </w:rPr>
              <w:t xml:space="preserve">. </w:t>
            </w:r>
          </w:p>
          <w:p w:rsidR="0053310F" w:rsidRPr="00D64254" w:rsidRDefault="0053310F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</w:p>
          <w:p w:rsidR="0053310F" w:rsidRPr="00D64254" w:rsidRDefault="0053310F" w:rsidP="00D64254">
            <w:pPr>
              <w:pStyle w:val="a3"/>
              <w:spacing w:after="300"/>
              <w:jc w:val="both"/>
              <w:textAlignment w:val="baseline"/>
              <w:rPr>
                <w:b/>
                <w:i/>
                <w:color w:val="000000"/>
              </w:rPr>
            </w:pPr>
            <w:r w:rsidRPr="00D64254">
              <w:rPr>
                <w:b/>
                <w:i/>
                <w:color w:val="000000"/>
              </w:rPr>
              <w:t>15.05.202</w:t>
            </w:r>
            <w:r w:rsidR="00FF7DAF" w:rsidRPr="00D64254">
              <w:rPr>
                <w:b/>
                <w:i/>
                <w:color w:val="000000"/>
              </w:rPr>
              <w:t>4</w:t>
            </w:r>
            <w:r w:rsidRPr="00D64254">
              <w:rPr>
                <w:b/>
                <w:i/>
                <w:color w:val="000000"/>
              </w:rPr>
              <w:t xml:space="preserve"> г.</w:t>
            </w:r>
          </w:p>
          <w:p w:rsidR="0053310F" w:rsidRPr="00D64254" w:rsidRDefault="0053310F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 xml:space="preserve">– </w:t>
            </w:r>
            <w:proofErr w:type="spellStart"/>
            <w:r w:rsidRPr="00D64254">
              <w:rPr>
                <w:b/>
                <w:color w:val="000000"/>
              </w:rPr>
              <w:t>Дт</w:t>
            </w:r>
            <w:proofErr w:type="spellEnd"/>
            <w:r w:rsidRPr="00D64254">
              <w:rPr>
                <w:b/>
                <w:color w:val="000000"/>
              </w:rPr>
              <w:t xml:space="preserve"> 61504 </w:t>
            </w:r>
            <w:proofErr w:type="spellStart"/>
            <w:r w:rsidRPr="00D64254">
              <w:rPr>
                <w:b/>
                <w:color w:val="000000"/>
              </w:rPr>
              <w:t>Кт</w:t>
            </w:r>
            <w:proofErr w:type="spellEnd"/>
            <w:r w:rsidRPr="00D64254">
              <w:rPr>
                <w:b/>
                <w:color w:val="000000"/>
              </w:rPr>
              <w:t xml:space="preserve"> 60311 </w:t>
            </w:r>
            <w:r w:rsidRPr="00D64254">
              <w:rPr>
                <w:color w:val="000000"/>
              </w:rPr>
              <w:t>– 80 000, 00 рублей – перевод остатка с 61504 на счет расчетов с контрагентом (оплата долга и пени)</w:t>
            </w:r>
          </w:p>
          <w:p w:rsidR="0053310F" w:rsidRPr="00D64254" w:rsidRDefault="0053310F" w:rsidP="00D64254">
            <w:pPr>
              <w:pStyle w:val="a3"/>
              <w:spacing w:after="300"/>
              <w:jc w:val="both"/>
              <w:textAlignment w:val="baseline"/>
              <w:rPr>
                <w:color w:val="000000"/>
              </w:rPr>
            </w:pPr>
            <w:r w:rsidRPr="00D64254">
              <w:rPr>
                <w:color w:val="000000"/>
              </w:rPr>
              <w:t xml:space="preserve">- </w:t>
            </w:r>
            <w:proofErr w:type="spellStart"/>
            <w:r w:rsidRPr="00D64254">
              <w:rPr>
                <w:b/>
                <w:color w:val="000000"/>
              </w:rPr>
              <w:t>Дт</w:t>
            </w:r>
            <w:proofErr w:type="spellEnd"/>
            <w:r w:rsidRPr="00D64254">
              <w:rPr>
                <w:b/>
                <w:color w:val="000000"/>
              </w:rPr>
              <w:t xml:space="preserve"> 60311 </w:t>
            </w:r>
            <w:proofErr w:type="spellStart"/>
            <w:r w:rsidRPr="00D64254">
              <w:rPr>
                <w:b/>
                <w:color w:val="000000"/>
              </w:rPr>
              <w:t>Кт</w:t>
            </w:r>
            <w:proofErr w:type="spellEnd"/>
            <w:r w:rsidRPr="00D64254">
              <w:rPr>
                <w:b/>
                <w:color w:val="000000"/>
              </w:rPr>
              <w:t xml:space="preserve"> 20501</w:t>
            </w:r>
            <w:r w:rsidRPr="00D64254">
              <w:rPr>
                <w:color w:val="000000"/>
              </w:rPr>
              <w:t xml:space="preserve"> – 80 000,00 рублей – оплата долга согласно решению суда</w:t>
            </w:r>
          </w:p>
        </w:tc>
      </w:tr>
    </w:tbl>
    <w:p w:rsidR="00B237A1" w:rsidRPr="00D64254" w:rsidRDefault="00B237A1" w:rsidP="00D64254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</w:p>
    <w:p w:rsidR="002F53E9" w:rsidRPr="00D64254" w:rsidRDefault="00FF7DAF" w:rsidP="00D64254">
      <w:pPr>
        <w:pStyle w:val="a3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color w:val="000000"/>
        </w:rPr>
      </w:pPr>
      <w:r w:rsidRPr="00D64254">
        <w:rPr>
          <w:color w:val="000000"/>
        </w:rPr>
        <w:t xml:space="preserve">Б. </w:t>
      </w:r>
      <w:r w:rsidR="00254081" w:rsidRPr="00D64254">
        <w:rPr>
          <w:color w:val="000000"/>
        </w:rPr>
        <w:t>Бухгалтерский учет на счетах 47416/47417</w:t>
      </w:r>
    </w:p>
    <w:p w:rsidR="006F1F75" w:rsidRPr="00D64254" w:rsidRDefault="006F1F75" w:rsidP="00D64254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color w:val="000000"/>
        </w:rPr>
      </w:pPr>
      <w:r w:rsidRPr="00D64254">
        <w:rPr>
          <w:b/>
          <w:color w:val="000000"/>
        </w:rPr>
        <w:t>N </w:t>
      </w:r>
      <w:r w:rsidRPr="00D64254">
        <w:rPr>
          <w:rStyle w:val="js-doc-mark"/>
          <w:b/>
          <w:color w:val="000000"/>
        </w:rPr>
        <w:t>47416</w:t>
      </w:r>
      <w:r w:rsidRPr="00D64254">
        <w:rPr>
          <w:b/>
          <w:color w:val="000000"/>
        </w:rPr>
        <w:t> "Суммы, поступившие на расчетные счета в кредитных организациях и банках-нерезидентах, до выяснения"</w:t>
      </w:r>
    </w:p>
    <w:p w:rsidR="006F1F75" w:rsidRPr="00D64254" w:rsidRDefault="006F1F75" w:rsidP="00D64254">
      <w:pPr>
        <w:pStyle w:val="dt-p"/>
        <w:numPr>
          <w:ilvl w:val="0"/>
          <w:numId w:val="4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b/>
          <w:color w:val="000000"/>
        </w:rPr>
      </w:pPr>
      <w:r w:rsidRPr="00D64254">
        <w:rPr>
          <w:b/>
          <w:color w:val="000000"/>
        </w:rPr>
        <w:t>N 47417 "Суммы, списанные с расчетных счетов в кредитных организациях и банках-нерезидентах, до выяснения"</w:t>
      </w:r>
    </w:p>
    <w:p w:rsidR="00560812" w:rsidRPr="00D64254" w:rsidRDefault="008C5D91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lastRenderedPageBreak/>
        <w:t xml:space="preserve">Назначение </w:t>
      </w:r>
      <w:r w:rsidR="006F1F75" w:rsidRPr="00D64254">
        <w:rPr>
          <w:color w:val="000000"/>
        </w:rPr>
        <w:t xml:space="preserve">счетов - учет сумм невыясненного назначения, </w:t>
      </w:r>
      <w:r w:rsidR="006F1F75" w:rsidRPr="00D64254">
        <w:rPr>
          <w:b/>
          <w:color w:val="000000"/>
        </w:rPr>
        <w:t>которые в момент поступления не могут быть проведены по соответствующим счетам по принадлежности.</w:t>
      </w:r>
      <w:r w:rsidR="006F1F75" w:rsidRPr="00D64254">
        <w:rPr>
          <w:color w:val="000000"/>
        </w:rPr>
        <w:t xml:space="preserve"> </w:t>
      </w:r>
    </w:p>
    <w:p w:rsidR="00560812" w:rsidRPr="00D64254" w:rsidRDefault="006F1F75" w:rsidP="00D64254">
      <w:pPr>
        <w:pStyle w:val="dt-p"/>
        <w:numPr>
          <w:ilvl w:val="0"/>
          <w:numId w:val="1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>Счет N </w:t>
      </w:r>
      <w:r w:rsidRPr="00D64254">
        <w:rPr>
          <w:rStyle w:val="js-doc-mark"/>
          <w:color w:val="000000"/>
        </w:rPr>
        <w:t>47416</w:t>
      </w:r>
      <w:r w:rsidRPr="00D64254">
        <w:rPr>
          <w:color w:val="000000"/>
        </w:rPr>
        <w:t xml:space="preserve"> пассивный, </w:t>
      </w:r>
    </w:p>
    <w:p w:rsidR="006F1F75" w:rsidRPr="00D64254" w:rsidRDefault="00560812" w:rsidP="00D64254">
      <w:pPr>
        <w:pStyle w:val="dt-p"/>
        <w:numPr>
          <w:ilvl w:val="0"/>
          <w:numId w:val="13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>С</w:t>
      </w:r>
      <w:r w:rsidR="006F1F75" w:rsidRPr="00D64254">
        <w:rPr>
          <w:color w:val="000000"/>
        </w:rPr>
        <w:t>чет N 47417 активный.</w:t>
      </w:r>
      <w:bookmarkStart w:id="0" w:name="l1609"/>
      <w:bookmarkStart w:id="1" w:name="l548"/>
      <w:bookmarkEnd w:id="0"/>
      <w:bookmarkEnd w:id="1"/>
    </w:p>
    <w:p w:rsidR="006F1F75" w:rsidRPr="00D64254" w:rsidRDefault="006F1F75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b/>
          <w:color w:val="000000"/>
        </w:rPr>
        <w:t>По кредиту</w:t>
      </w:r>
      <w:r w:rsidRPr="00D64254">
        <w:rPr>
          <w:color w:val="000000"/>
        </w:rPr>
        <w:t xml:space="preserve"> счета </w:t>
      </w:r>
      <w:r w:rsidRPr="00D64254">
        <w:rPr>
          <w:b/>
          <w:color w:val="000000"/>
        </w:rPr>
        <w:t>N </w:t>
      </w:r>
      <w:r w:rsidRPr="00D64254">
        <w:rPr>
          <w:rStyle w:val="js-doc-mark"/>
          <w:b/>
          <w:color w:val="000000"/>
        </w:rPr>
        <w:t>47416</w:t>
      </w:r>
      <w:r w:rsidRPr="00D64254">
        <w:rPr>
          <w:color w:val="000000"/>
        </w:rPr>
        <w:t xml:space="preserve"> отражаются суммы, зачисленные на расчетный счет в кредитной организации или банке-нерезиденте, которые не могут быть зачислены на соответствующие счета в тех случаях, когда суммы принадлежат клиентам, не известным данной </w:t>
      </w:r>
      <w:proofErr w:type="spellStart"/>
      <w:r w:rsidRPr="00D64254">
        <w:rPr>
          <w:color w:val="000000"/>
        </w:rPr>
        <w:t>некредитной</w:t>
      </w:r>
      <w:proofErr w:type="spellEnd"/>
      <w:r w:rsidRPr="00D64254">
        <w:rPr>
          <w:color w:val="000000"/>
        </w:rPr>
        <w:t xml:space="preserve"> финансовой организации, при искажении или неправильном указании реквизитов либо отсутствии расчетного документа, подтверждение которого требуется со стороны плательщика, в корреспонденции с расчетным счетом в кредитной организации или банке-нерезиденте в день их зачисления.</w:t>
      </w:r>
      <w:bookmarkStart w:id="2" w:name="l549"/>
      <w:bookmarkEnd w:id="2"/>
    </w:p>
    <w:p w:rsidR="006F1F75" w:rsidRPr="00D64254" w:rsidRDefault="006F1F75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b/>
          <w:color w:val="000000"/>
        </w:rPr>
        <w:t>По дебету</w:t>
      </w:r>
      <w:r w:rsidRPr="00D64254">
        <w:rPr>
          <w:color w:val="000000"/>
        </w:rPr>
        <w:t xml:space="preserve"> счета </w:t>
      </w:r>
      <w:r w:rsidRPr="00D64254">
        <w:rPr>
          <w:b/>
          <w:color w:val="000000"/>
        </w:rPr>
        <w:t>N </w:t>
      </w:r>
      <w:r w:rsidRPr="00D64254">
        <w:rPr>
          <w:rStyle w:val="js-doc-mark"/>
          <w:b/>
          <w:color w:val="000000"/>
        </w:rPr>
        <w:t>47416</w:t>
      </w:r>
      <w:r w:rsidRPr="00D64254">
        <w:rPr>
          <w:color w:val="000000"/>
        </w:rPr>
        <w:t xml:space="preserve"> отражается списание сумм невыясненного назначения на основании ответов кредитной организации или банка-нерезидента, либо </w:t>
      </w:r>
      <w:proofErr w:type="spellStart"/>
      <w:r w:rsidRPr="00D64254">
        <w:rPr>
          <w:color w:val="000000"/>
        </w:rPr>
        <w:t>откредитование</w:t>
      </w:r>
      <w:proofErr w:type="spellEnd"/>
      <w:r w:rsidRPr="00D64254">
        <w:rPr>
          <w:color w:val="000000"/>
        </w:rPr>
        <w:t xml:space="preserve"> сумм по требованию плательщика, или неполучения от них ответа в корреспонденции с расчетными счетами в кредитной организации или банке-нерезиденте.</w:t>
      </w:r>
    </w:p>
    <w:p w:rsidR="006F1F75" w:rsidRPr="00D64254" w:rsidRDefault="006F1F75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b/>
          <w:color w:val="000000"/>
        </w:rPr>
        <w:t>По дебету</w:t>
      </w:r>
      <w:r w:rsidRPr="00D64254">
        <w:rPr>
          <w:color w:val="000000"/>
        </w:rPr>
        <w:t xml:space="preserve"> счета </w:t>
      </w:r>
      <w:r w:rsidRPr="00D64254">
        <w:rPr>
          <w:b/>
          <w:color w:val="000000"/>
        </w:rPr>
        <w:t>N 47417</w:t>
      </w:r>
      <w:r w:rsidRPr="00D64254">
        <w:rPr>
          <w:color w:val="000000"/>
        </w:rPr>
        <w:t xml:space="preserve"> отражаются суммы, списанные с расчетных счетов в кредитных организациях или банках-нерезидентах при невозможности отнесения сумм на соответствующие счета.</w:t>
      </w:r>
      <w:bookmarkStart w:id="3" w:name="l1610"/>
      <w:bookmarkEnd w:id="3"/>
    </w:p>
    <w:p w:rsidR="006F1F75" w:rsidRPr="00D64254" w:rsidRDefault="006F1F75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proofErr w:type="spellStart"/>
      <w:r w:rsidRPr="00D64254">
        <w:rPr>
          <w:color w:val="000000"/>
        </w:rPr>
        <w:t>Некредитная</w:t>
      </w:r>
      <w:proofErr w:type="spellEnd"/>
      <w:r w:rsidRPr="00D64254">
        <w:rPr>
          <w:color w:val="000000"/>
        </w:rPr>
        <w:t xml:space="preserve"> финансовая организация после списания денежных средств запрашивает кредитную организацию или банк-нерезидент о причинах списания и в зависимости от полученного ответа списывает эту сумму со счета N 47417 с отнесением на соответствующие счета.</w:t>
      </w:r>
      <w:bookmarkStart w:id="4" w:name="l550"/>
      <w:bookmarkEnd w:id="4"/>
    </w:p>
    <w:p w:rsidR="00560812" w:rsidRPr="00D64254" w:rsidRDefault="006F1F75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 xml:space="preserve">Порядок ведения аналитического учета по счетам определяется </w:t>
      </w:r>
      <w:proofErr w:type="spellStart"/>
      <w:r w:rsidRPr="00D64254">
        <w:rPr>
          <w:color w:val="000000"/>
        </w:rPr>
        <w:t>некредитной</w:t>
      </w:r>
      <w:proofErr w:type="spellEnd"/>
      <w:r w:rsidRPr="00D64254">
        <w:rPr>
          <w:color w:val="000000"/>
        </w:rPr>
        <w:t xml:space="preserve"> финансовой организацией.</w:t>
      </w:r>
    </w:p>
    <w:p w:rsidR="006F1F75" w:rsidRPr="00D64254" w:rsidRDefault="006F1F75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>При этом аналитический учет должен обеспечивать получение информации по каждому распоряжению.</w:t>
      </w:r>
    </w:p>
    <w:p w:rsidR="00560812" w:rsidRPr="00D64254" w:rsidRDefault="00560812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>Пример проводок по БС 47416</w:t>
      </w:r>
    </w:p>
    <w:p w:rsidR="00560812" w:rsidRPr="00D64254" w:rsidRDefault="00560812" w:rsidP="00D64254">
      <w:pPr>
        <w:pStyle w:val="dt-p"/>
        <w:numPr>
          <w:ilvl w:val="0"/>
          <w:numId w:val="1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 xml:space="preserve">Поступление на расчетный счет ломбарда суммы, которая не может быть сразу зачислена </w:t>
      </w:r>
      <w:r w:rsidR="00360171" w:rsidRPr="00D64254">
        <w:rPr>
          <w:color w:val="000000"/>
        </w:rPr>
        <w:t>клиенту (основания – ПРИМЕР -  неверная ФИ</w:t>
      </w:r>
      <w:r w:rsidRPr="00D64254">
        <w:rPr>
          <w:color w:val="000000"/>
        </w:rPr>
        <w:t>О заемщика, поступила сумма одной суммой (сразу для погашения процентов и займа)</w:t>
      </w:r>
      <w:r w:rsidR="00360171" w:rsidRPr="00D64254">
        <w:rPr>
          <w:color w:val="000000"/>
        </w:rPr>
        <w:t xml:space="preserve"> и </w:t>
      </w:r>
      <w:proofErr w:type="spellStart"/>
      <w:r w:rsidR="00360171" w:rsidRPr="00D64254">
        <w:rPr>
          <w:color w:val="000000"/>
        </w:rPr>
        <w:t>тп</w:t>
      </w:r>
      <w:proofErr w:type="spellEnd"/>
      <w:r w:rsidRPr="00D64254">
        <w:rPr>
          <w:color w:val="000000"/>
        </w:rPr>
        <w:t>)</w:t>
      </w:r>
    </w:p>
    <w:p w:rsidR="00560812" w:rsidRPr="00D64254" w:rsidRDefault="00560812" w:rsidP="00D64254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color w:val="000000"/>
        </w:rPr>
      </w:pPr>
      <w:proofErr w:type="spellStart"/>
      <w:r w:rsidRPr="00D64254">
        <w:rPr>
          <w:color w:val="000000"/>
        </w:rPr>
        <w:t>Дт</w:t>
      </w:r>
      <w:proofErr w:type="spellEnd"/>
      <w:r w:rsidRPr="00D64254">
        <w:rPr>
          <w:color w:val="000000"/>
        </w:rPr>
        <w:t xml:space="preserve"> 20501 </w:t>
      </w:r>
      <w:proofErr w:type="spellStart"/>
      <w:r w:rsidRPr="00D64254">
        <w:rPr>
          <w:color w:val="000000"/>
        </w:rPr>
        <w:t>Кт</w:t>
      </w:r>
      <w:proofErr w:type="spellEnd"/>
      <w:r w:rsidRPr="00D64254">
        <w:rPr>
          <w:color w:val="000000"/>
        </w:rPr>
        <w:t xml:space="preserve"> 47416 – 100 </w:t>
      </w:r>
      <w:proofErr w:type="spellStart"/>
      <w:r w:rsidRPr="00D64254">
        <w:rPr>
          <w:color w:val="000000"/>
        </w:rPr>
        <w:t>руб</w:t>
      </w:r>
      <w:proofErr w:type="spellEnd"/>
    </w:p>
    <w:p w:rsidR="00560812" w:rsidRPr="00D64254" w:rsidRDefault="00360171" w:rsidP="00D64254">
      <w:pPr>
        <w:pStyle w:val="dt-p"/>
        <w:numPr>
          <w:ilvl w:val="0"/>
          <w:numId w:val="1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>Выясняем получателя</w:t>
      </w:r>
      <w:r w:rsidR="00560812" w:rsidRPr="00D64254">
        <w:rPr>
          <w:color w:val="000000"/>
        </w:rPr>
        <w:t xml:space="preserve"> и разносим по нужным счетам</w:t>
      </w:r>
    </w:p>
    <w:p w:rsidR="00560812" w:rsidRPr="00D64254" w:rsidRDefault="00560812" w:rsidP="00D64254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color w:val="000000"/>
        </w:rPr>
      </w:pPr>
      <w:proofErr w:type="spellStart"/>
      <w:r w:rsidRPr="00D64254">
        <w:rPr>
          <w:color w:val="000000"/>
        </w:rPr>
        <w:t>Дт</w:t>
      </w:r>
      <w:proofErr w:type="spellEnd"/>
      <w:r w:rsidRPr="00D64254">
        <w:rPr>
          <w:color w:val="000000"/>
        </w:rPr>
        <w:t xml:space="preserve"> 47416 </w:t>
      </w:r>
      <w:proofErr w:type="spellStart"/>
      <w:r w:rsidRPr="00D64254">
        <w:rPr>
          <w:color w:val="000000"/>
        </w:rPr>
        <w:t>Кт</w:t>
      </w:r>
      <w:proofErr w:type="spellEnd"/>
      <w:r w:rsidRPr="00D64254">
        <w:rPr>
          <w:color w:val="000000"/>
        </w:rPr>
        <w:t xml:space="preserve"> 48601 – 80 рублей – погашение займа</w:t>
      </w:r>
    </w:p>
    <w:p w:rsidR="00560812" w:rsidRPr="00D64254" w:rsidRDefault="00560812" w:rsidP="00D64254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color w:val="000000"/>
        </w:rPr>
      </w:pPr>
      <w:proofErr w:type="spellStart"/>
      <w:r w:rsidRPr="00D64254">
        <w:rPr>
          <w:color w:val="000000"/>
        </w:rPr>
        <w:t>Дт</w:t>
      </w:r>
      <w:proofErr w:type="spellEnd"/>
      <w:r w:rsidRPr="00D64254">
        <w:rPr>
          <w:color w:val="000000"/>
        </w:rPr>
        <w:t xml:space="preserve"> 47416 </w:t>
      </w:r>
      <w:proofErr w:type="spellStart"/>
      <w:r w:rsidRPr="00D64254">
        <w:rPr>
          <w:color w:val="000000"/>
        </w:rPr>
        <w:t>Кт</w:t>
      </w:r>
      <w:proofErr w:type="spellEnd"/>
      <w:r w:rsidRPr="00D64254">
        <w:rPr>
          <w:color w:val="000000"/>
        </w:rPr>
        <w:t xml:space="preserve"> 48609 – 20 рублей – погашение процентов</w:t>
      </w:r>
    </w:p>
    <w:p w:rsidR="00560812" w:rsidRPr="00D64254" w:rsidRDefault="00560812" w:rsidP="00D64254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>Пример проводок по БС 47417</w:t>
      </w:r>
    </w:p>
    <w:p w:rsidR="00560812" w:rsidRPr="00D64254" w:rsidRDefault="00560812" w:rsidP="00D64254">
      <w:pPr>
        <w:pStyle w:val="dt-p"/>
        <w:numPr>
          <w:ilvl w:val="0"/>
          <w:numId w:val="2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 xml:space="preserve">С расчетного счета </w:t>
      </w:r>
      <w:r w:rsidR="006E4A8A" w:rsidRPr="00D64254">
        <w:rPr>
          <w:color w:val="000000"/>
        </w:rPr>
        <w:t xml:space="preserve">Банком </w:t>
      </w:r>
      <w:r w:rsidRPr="00D64254">
        <w:rPr>
          <w:color w:val="000000"/>
        </w:rPr>
        <w:t xml:space="preserve">списана сумма 150 рублей, нет ясности на основании какого документа </w:t>
      </w:r>
      <w:r w:rsidR="006E4A8A" w:rsidRPr="00D64254">
        <w:rPr>
          <w:color w:val="000000"/>
        </w:rPr>
        <w:t xml:space="preserve">произведено списание. Отражение в учете </w:t>
      </w:r>
      <w:proofErr w:type="spellStart"/>
      <w:r w:rsidR="006E4A8A" w:rsidRPr="00D64254">
        <w:rPr>
          <w:color w:val="000000"/>
        </w:rPr>
        <w:t>Дт</w:t>
      </w:r>
      <w:proofErr w:type="spellEnd"/>
      <w:r w:rsidR="006E4A8A" w:rsidRPr="00D64254">
        <w:rPr>
          <w:color w:val="000000"/>
        </w:rPr>
        <w:t xml:space="preserve"> 47417 </w:t>
      </w:r>
      <w:proofErr w:type="spellStart"/>
      <w:r w:rsidR="006E4A8A" w:rsidRPr="00D64254">
        <w:rPr>
          <w:color w:val="000000"/>
        </w:rPr>
        <w:t>Кт</w:t>
      </w:r>
      <w:proofErr w:type="spellEnd"/>
      <w:r w:rsidR="006E4A8A" w:rsidRPr="00D64254">
        <w:rPr>
          <w:color w:val="000000"/>
        </w:rPr>
        <w:t xml:space="preserve"> 20501 – 150 рублей</w:t>
      </w:r>
    </w:p>
    <w:p w:rsidR="006E4A8A" w:rsidRPr="00D64254" w:rsidRDefault="006E4A8A" w:rsidP="00D64254">
      <w:pPr>
        <w:pStyle w:val="dt-p"/>
        <w:numPr>
          <w:ilvl w:val="0"/>
          <w:numId w:val="2"/>
        </w:numPr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</w:rPr>
      </w:pPr>
      <w:r w:rsidRPr="00D64254">
        <w:rPr>
          <w:color w:val="000000"/>
        </w:rPr>
        <w:t>Через два дня у Банка выяс</w:t>
      </w:r>
      <w:r w:rsidR="00360171" w:rsidRPr="00D64254">
        <w:rPr>
          <w:color w:val="000000"/>
        </w:rPr>
        <w:t>нили</w:t>
      </w:r>
      <w:r w:rsidRPr="00D64254">
        <w:rPr>
          <w:color w:val="000000"/>
        </w:rPr>
        <w:t xml:space="preserve"> основание списания денежных средств по расчетному счету – списана сумма штрафа по требованию ИФНС. Делаем проводку </w:t>
      </w:r>
      <w:proofErr w:type="spellStart"/>
      <w:r w:rsidRPr="00D64254">
        <w:rPr>
          <w:color w:val="000000"/>
        </w:rPr>
        <w:t>Дт</w:t>
      </w:r>
      <w:proofErr w:type="spellEnd"/>
      <w:r w:rsidRPr="00D64254">
        <w:rPr>
          <w:color w:val="000000"/>
        </w:rPr>
        <w:t xml:space="preserve"> 71802 </w:t>
      </w:r>
      <w:proofErr w:type="spellStart"/>
      <w:r w:rsidRPr="00D64254">
        <w:rPr>
          <w:color w:val="000000"/>
        </w:rPr>
        <w:t>Кт</w:t>
      </w:r>
      <w:proofErr w:type="spellEnd"/>
      <w:r w:rsidRPr="00D64254">
        <w:rPr>
          <w:color w:val="000000"/>
        </w:rPr>
        <w:t xml:space="preserve"> 47417 – 150 руб.</w:t>
      </w:r>
    </w:p>
    <w:p w:rsidR="00214156" w:rsidRPr="00D64254" w:rsidRDefault="00214156" w:rsidP="00D6425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214156" w:rsidRPr="00D64254" w:rsidSect="00254081">
      <w:pgSz w:w="11906" w:h="16838"/>
      <w:pgMar w:top="720" w:right="51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47654"/>
    <w:multiLevelType w:val="hybridMultilevel"/>
    <w:tmpl w:val="8E0E2C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C09D4"/>
    <w:multiLevelType w:val="hybridMultilevel"/>
    <w:tmpl w:val="57A4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F6888"/>
    <w:multiLevelType w:val="hybridMultilevel"/>
    <w:tmpl w:val="6C26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64F70"/>
    <w:multiLevelType w:val="hybridMultilevel"/>
    <w:tmpl w:val="417C9AA6"/>
    <w:lvl w:ilvl="0" w:tplc="B28AE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8F3119"/>
    <w:multiLevelType w:val="hybridMultilevel"/>
    <w:tmpl w:val="AACAB1BA"/>
    <w:lvl w:ilvl="0" w:tplc="D8745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43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4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A8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84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84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85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D6D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928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2A330C"/>
    <w:multiLevelType w:val="hybridMultilevel"/>
    <w:tmpl w:val="20640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1673D"/>
    <w:multiLevelType w:val="hybridMultilevel"/>
    <w:tmpl w:val="D8E46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A58A2"/>
    <w:multiLevelType w:val="hybridMultilevel"/>
    <w:tmpl w:val="30F6D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4125E"/>
    <w:multiLevelType w:val="hybridMultilevel"/>
    <w:tmpl w:val="BA4EB9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33073"/>
    <w:multiLevelType w:val="hybridMultilevel"/>
    <w:tmpl w:val="ECA8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4E81"/>
    <w:multiLevelType w:val="hybridMultilevel"/>
    <w:tmpl w:val="01243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A7DA6"/>
    <w:multiLevelType w:val="hybridMultilevel"/>
    <w:tmpl w:val="3AA08E76"/>
    <w:lvl w:ilvl="0" w:tplc="C0D07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FCE4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F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81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820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70D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8F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EE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3CB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C0C73E9"/>
    <w:multiLevelType w:val="hybridMultilevel"/>
    <w:tmpl w:val="16D40D10"/>
    <w:lvl w:ilvl="0" w:tplc="9E6E6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F0B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E4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EB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640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6AD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A6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8B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CC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213C54"/>
    <w:multiLevelType w:val="hybridMultilevel"/>
    <w:tmpl w:val="44223CD0"/>
    <w:lvl w:ilvl="0" w:tplc="6ED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A8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162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341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C9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EA6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789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A08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665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FF50AD2"/>
    <w:multiLevelType w:val="hybridMultilevel"/>
    <w:tmpl w:val="AF0AB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17AF0"/>
    <w:multiLevelType w:val="hybridMultilevel"/>
    <w:tmpl w:val="2F54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E3898"/>
    <w:multiLevelType w:val="hybridMultilevel"/>
    <w:tmpl w:val="D28CBE68"/>
    <w:lvl w:ilvl="0" w:tplc="23E42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8F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9EF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42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E6C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4A8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C21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805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149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454D8"/>
    <w:multiLevelType w:val="hybridMultilevel"/>
    <w:tmpl w:val="475605F4"/>
    <w:lvl w:ilvl="0" w:tplc="A4201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D65B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E2C8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E8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23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AE7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12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86C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8B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15015D"/>
    <w:multiLevelType w:val="hybridMultilevel"/>
    <w:tmpl w:val="DC704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6A5DCC"/>
    <w:multiLevelType w:val="hybridMultilevel"/>
    <w:tmpl w:val="653C4A1C"/>
    <w:lvl w:ilvl="0" w:tplc="78CCC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E87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2D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A6B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5CE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A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0AC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50E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25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7EA1439"/>
    <w:multiLevelType w:val="hybridMultilevel"/>
    <w:tmpl w:val="ECB6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932AF9"/>
    <w:multiLevelType w:val="hybridMultilevel"/>
    <w:tmpl w:val="BE1A71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54EC0"/>
    <w:multiLevelType w:val="hybridMultilevel"/>
    <w:tmpl w:val="3616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CB75D9"/>
    <w:multiLevelType w:val="hybridMultilevel"/>
    <w:tmpl w:val="CB90F1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4"/>
  </w:num>
  <w:num w:numId="4">
    <w:abstractNumId w:val="8"/>
  </w:num>
  <w:num w:numId="5">
    <w:abstractNumId w:val="12"/>
  </w:num>
  <w:num w:numId="6">
    <w:abstractNumId w:val="19"/>
  </w:num>
  <w:num w:numId="7">
    <w:abstractNumId w:val="13"/>
  </w:num>
  <w:num w:numId="8">
    <w:abstractNumId w:val="11"/>
  </w:num>
  <w:num w:numId="9">
    <w:abstractNumId w:val="17"/>
  </w:num>
  <w:num w:numId="10">
    <w:abstractNumId w:val="4"/>
  </w:num>
  <w:num w:numId="11">
    <w:abstractNumId w:val="21"/>
  </w:num>
  <w:num w:numId="12">
    <w:abstractNumId w:val="16"/>
  </w:num>
  <w:num w:numId="13">
    <w:abstractNumId w:val="7"/>
  </w:num>
  <w:num w:numId="14">
    <w:abstractNumId w:val="18"/>
  </w:num>
  <w:num w:numId="15">
    <w:abstractNumId w:val="5"/>
  </w:num>
  <w:num w:numId="16">
    <w:abstractNumId w:val="1"/>
  </w:num>
  <w:num w:numId="17">
    <w:abstractNumId w:val="20"/>
  </w:num>
  <w:num w:numId="18">
    <w:abstractNumId w:val="2"/>
  </w:num>
  <w:num w:numId="19">
    <w:abstractNumId w:val="6"/>
  </w:num>
  <w:num w:numId="20">
    <w:abstractNumId w:val="9"/>
  </w:num>
  <w:num w:numId="21">
    <w:abstractNumId w:val="10"/>
  </w:num>
  <w:num w:numId="22">
    <w:abstractNumId w:val="0"/>
  </w:num>
  <w:num w:numId="23">
    <w:abstractNumId w:val="23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75"/>
    <w:rsid w:val="00013B24"/>
    <w:rsid w:val="00022A48"/>
    <w:rsid w:val="0009447E"/>
    <w:rsid w:val="000A02D0"/>
    <w:rsid w:val="000A2CDE"/>
    <w:rsid w:val="000E32E2"/>
    <w:rsid w:val="00185481"/>
    <w:rsid w:val="00214156"/>
    <w:rsid w:val="00222B5C"/>
    <w:rsid w:val="00227F0D"/>
    <w:rsid w:val="00254081"/>
    <w:rsid w:val="00270428"/>
    <w:rsid w:val="00281EA9"/>
    <w:rsid w:val="002A76A3"/>
    <w:rsid w:val="002D3879"/>
    <w:rsid w:val="002F53E9"/>
    <w:rsid w:val="003471B0"/>
    <w:rsid w:val="00360171"/>
    <w:rsid w:val="00360E1D"/>
    <w:rsid w:val="003770FB"/>
    <w:rsid w:val="00386841"/>
    <w:rsid w:val="003868F2"/>
    <w:rsid w:val="003A6639"/>
    <w:rsid w:val="003B1014"/>
    <w:rsid w:val="004017F3"/>
    <w:rsid w:val="004A218F"/>
    <w:rsid w:val="004F09A6"/>
    <w:rsid w:val="0052049F"/>
    <w:rsid w:val="0053310F"/>
    <w:rsid w:val="00534C09"/>
    <w:rsid w:val="00560812"/>
    <w:rsid w:val="00583EF6"/>
    <w:rsid w:val="00636A96"/>
    <w:rsid w:val="0068763B"/>
    <w:rsid w:val="006E4A8A"/>
    <w:rsid w:val="006F1F75"/>
    <w:rsid w:val="00726A4A"/>
    <w:rsid w:val="00754560"/>
    <w:rsid w:val="007A64A7"/>
    <w:rsid w:val="007C696D"/>
    <w:rsid w:val="0087531C"/>
    <w:rsid w:val="008C5D91"/>
    <w:rsid w:val="008C783E"/>
    <w:rsid w:val="008D63CC"/>
    <w:rsid w:val="008E75F2"/>
    <w:rsid w:val="008F4B87"/>
    <w:rsid w:val="009345CD"/>
    <w:rsid w:val="009A008B"/>
    <w:rsid w:val="00A172A0"/>
    <w:rsid w:val="00AE345B"/>
    <w:rsid w:val="00B237A1"/>
    <w:rsid w:val="00B323D4"/>
    <w:rsid w:val="00B47DA2"/>
    <w:rsid w:val="00C3155F"/>
    <w:rsid w:val="00C422AD"/>
    <w:rsid w:val="00C742FF"/>
    <w:rsid w:val="00C91BBE"/>
    <w:rsid w:val="00CB30BB"/>
    <w:rsid w:val="00CD161A"/>
    <w:rsid w:val="00CE20CC"/>
    <w:rsid w:val="00CF18BA"/>
    <w:rsid w:val="00D17B45"/>
    <w:rsid w:val="00D46626"/>
    <w:rsid w:val="00D64254"/>
    <w:rsid w:val="00DA4116"/>
    <w:rsid w:val="00DE7F65"/>
    <w:rsid w:val="00E26A97"/>
    <w:rsid w:val="00E45C64"/>
    <w:rsid w:val="00E62573"/>
    <w:rsid w:val="00F05CD6"/>
    <w:rsid w:val="00F42FB0"/>
    <w:rsid w:val="00F9389B"/>
    <w:rsid w:val="00F97FB0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4048A-3A3C-4EBD-8268-4B3B53D3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c-mark">
    <w:name w:val="js-doc-mark"/>
    <w:basedOn w:val="a0"/>
    <w:rsid w:val="006F1F75"/>
  </w:style>
  <w:style w:type="paragraph" w:customStyle="1" w:styleId="dt-p">
    <w:name w:val="dt-p"/>
    <w:basedOn w:val="a"/>
    <w:rsid w:val="006F1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6F1F75"/>
  </w:style>
  <w:style w:type="table" w:styleId="a4">
    <w:name w:val="Table Grid"/>
    <w:basedOn w:val="a1"/>
    <w:uiPriority w:val="39"/>
    <w:rsid w:val="008E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37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27F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851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80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221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248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12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31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287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27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0410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38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036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5417">
          <w:marLeft w:val="259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127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34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52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5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45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83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866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97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68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358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74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0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18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9402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333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9704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16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78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3206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1064704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410647042/" TargetMode="External"/><Relationship Id="rId5" Type="http://schemas.openxmlformats.org/officeDocument/2006/relationships/hyperlink" Target="https://www.garant.ru/products/ipo/prime/doc/41064704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9</cp:revision>
  <dcterms:created xsi:type="dcterms:W3CDTF">2021-12-15T11:38:00Z</dcterms:created>
  <dcterms:modified xsi:type="dcterms:W3CDTF">2024-12-22T19:56:00Z</dcterms:modified>
</cp:coreProperties>
</file>