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24D0" w:rsidRPr="006735B2" w:rsidRDefault="00A5576E" w:rsidP="00DA4195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6735B2">
        <w:rPr>
          <w:rFonts w:ascii="Times New Roman" w:hAnsi="Times New Roman" w:cs="Times New Roman"/>
          <w:sz w:val="24"/>
          <w:szCs w:val="24"/>
        </w:rPr>
        <w:t>Приложение №</w:t>
      </w:r>
      <w:r w:rsidR="000E38C9">
        <w:rPr>
          <w:rFonts w:ascii="Times New Roman" w:hAnsi="Times New Roman" w:cs="Times New Roman"/>
          <w:sz w:val="24"/>
          <w:szCs w:val="24"/>
        </w:rPr>
        <w:t xml:space="preserve"> 5</w:t>
      </w:r>
      <w:r w:rsidRPr="006735B2">
        <w:rPr>
          <w:rFonts w:ascii="Times New Roman" w:hAnsi="Times New Roman" w:cs="Times New Roman"/>
          <w:sz w:val="24"/>
          <w:szCs w:val="24"/>
        </w:rPr>
        <w:t xml:space="preserve"> к Учетной политике</w:t>
      </w:r>
    </w:p>
    <w:p w:rsidR="00A5576E" w:rsidRPr="006735B2" w:rsidRDefault="00A5576E" w:rsidP="00DA4195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</w:p>
    <w:p w:rsidR="006D00A0" w:rsidRPr="003D3482" w:rsidRDefault="00715494" w:rsidP="00DA4195">
      <w:pPr>
        <w:jc w:val="both"/>
        <w:rPr>
          <w:rFonts w:ascii="Times New Roman" w:hAnsi="Times New Roman" w:cs="Times New Roman"/>
          <w:sz w:val="24"/>
          <w:szCs w:val="24"/>
        </w:rPr>
      </w:pPr>
      <w:r w:rsidRPr="003D3482">
        <w:rPr>
          <w:rFonts w:ascii="Times New Roman" w:hAnsi="Times New Roman" w:cs="Times New Roman"/>
          <w:sz w:val="24"/>
          <w:szCs w:val="24"/>
        </w:rPr>
        <w:t>Формирование уставного капитала, продажа долей/акций</w:t>
      </w:r>
      <w:r w:rsidR="00DA4195" w:rsidRPr="003D3482">
        <w:rPr>
          <w:rFonts w:ascii="Times New Roman" w:hAnsi="Times New Roman" w:cs="Times New Roman"/>
          <w:sz w:val="24"/>
          <w:szCs w:val="24"/>
        </w:rPr>
        <w:t>, дивиденды, фонды</w:t>
      </w:r>
    </w:p>
    <w:p w:rsidR="003D3482" w:rsidRDefault="003D3482" w:rsidP="00DA4195">
      <w:pPr>
        <w:pStyle w:val="ab"/>
        <w:jc w:val="both"/>
        <w:rPr>
          <w:rFonts w:ascii="Times New Roman" w:hAnsi="Times New Roman" w:cs="Times New Roman"/>
        </w:rPr>
      </w:pPr>
    </w:p>
    <w:p w:rsidR="00A5576E" w:rsidRPr="00DA4195" w:rsidRDefault="00A5576E" w:rsidP="00DA4195">
      <w:pPr>
        <w:pStyle w:val="ab"/>
        <w:jc w:val="both"/>
        <w:rPr>
          <w:rFonts w:ascii="Times New Roman" w:hAnsi="Times New Roman" w:cs="Times New Roman"/>
        </w:rPr>
      </w:pPr>
      <w:r w:rsidRPr="00DA4195">
        <w:rPr>
          <w:rFonts w:ascii="Times New Roman" w:hAnsi="Times New Roman" w:cs="Times New Roman"/>
        </w:rPr>
        <w:t xml:space="preserve">На счете № 102 учитываются уставный капитал, вклады и взносы организаций. </w:t>
      </w:r>
    </w:p>
    <w:p w:rsidR="00A5576E" w:rsidRPr="00DA4195" w:rsidRDefault="00A5576E" w:rsidP="00DA4195">
      <w:pPr>
        <w:pStyle w:val="ab"/>
        <w:jc w:val="both"/>
        <w:rPr>
          <w:rFonts w:ascii="Times New Roman" w:hAnsi="Times New Roman" w:cs="Times New Roman"/>
        </w:rPr>
      </w:pPr>
    </w:p>
    <w:p w:rsidR="00A5576E" w:rsidRPr="00DA4195" w:rsidRDefault="00A5576E" w:rsidP="00DA4195">
      <w:pPr>
        <w:pStyle w:val="ab"/>
        <w:jc w:val="both"/>
        <w:rPr>
          <w:rFonts w:ascii="Times New Roman" w:hAnsi="Times New Roman" w:cs="Times New Roman"/>
        </w:rPr>
      </w:pPr>
      <w:r w:rsidRPr="00DA4195">
        <w:rPr>
          <w:rFonts w:ascii="Times New Roman" w:hAnsi="Times New Roman" w:cs="Times New Roman"/>
        </w:rPr>
        <w:t xml:space="preserve">Некредитные финансовые организации, созданные в форме акционерного общества, ведут учет на счете № 10207 «Уставный капитал организаций, созданных в форме акционерного общества». </w:t>
      </w:r>
    </w:p>
    <w:p w:rsidR="00A5576E" w:rsidRPr="00DA4195" w:rsidRDefault="00A5576E" w:rsidP="00DA4195">
      <w:pPr>
        <w:pStyle w:val="ab"/>
        <w:jc w:val="both"/>
        <w:rPr>
          <w:rFonts w:ascii="Times New Roman" w:hAnsi="Times New Roman" w:cs="Times New Roman"/>
        </w:rPr>
      </w:pPr>
    </w:p>
    <w:p w:rsidR="00A5576E" w:rsidRPr="00DA4195" w:rsidRDefault="00A5576E" w:rsidP="00DA4195">
      <w:pPr>
        <w:pStyle w:val="ab"/>
        <w:jc w:val="both"/>
        <w:rPr>
          <w:rFonts w:ascii="Times New Roman" w:hAnsi="Times New Roman" w:cs="Times New Roman"/>
        </w:rPr>
      </w:pPr>
      <w:r w:rsidRPr="00DA4195">
        <w:rPr>
          <w:rFonts w:ascii="Times New Roman" w:hAnsi="Times New Roman" w:cs="Times New Roman"/>
        </w:rPr>
        <w:t xml:space="preserve">Некредитные финансовые организации, созданные в форме общества с ограниченной ответственностью, – на счете № 10208 «Уставный капитал организаций, созданных в форме общества с ограниченной ответственностью». </w:t>
      </w:r>
    </w:p>
    <w:p w:rsidR="00A5576E" w:rsidRPr="00DA4195" w:rsidRDefault="00A5576E" w:rsidP="00DA4195">
      <w:pPr>
        <w:pStyle w:val="ab"/>
        <w:jc w:val="both"/>
        <w:rPr>
          <w:rFonts w:ascii="Times New Roman" w:hAnsi="Times New Roman" w:cs="Times New Roman"/>
        </w:rPr>
      </w:pPr>
    </w:p>
    <w:p w:rsidR="00A5576E" w:rsidRPr="00DA4195" w:rsidRDefault="00A5576E" w:rsidP="00DA4195">
      <w:pPr>
        <w:pStyle w:val="ab"/>
        <w:jc w:val="both"/>
        <w:rPr>
          <w:rFonts w:ascii="Times New Roman" w:hAnsi="Times New Roman" w:cs="Times New Roman"/>
        </w:rPr>
      </w:pPr>
      <w:r w:rsidRPr="00DA4195">
        <w:rPr>
          <w:rFonts w:ascii="Times New Roman" w:hAnsi="Times New Roman" w:cs="Times New Roman"/>
        </w:rPr>
        <w:t xml:space="preserve">Счета пассивные. </w:t>
      </w:r>
    </w:p>
    <w:p w:rsidR="00A5576E" w:rsidRPr="00DA4195" w:rsidRDefault="00A5576E" w:rsidP="00DA4195">
      <w:pPr>
        <w:pStyle w:val="ab"/>
        <w:jc w:val="both"/>
        <w:rPr>
          <w:rFonts w:ascii="Times New Roman" w:hAnsi="Times New Roman" w:cs="Times New Roman"/>
        </w:rPr>
      </w:pPr>
    </w:p>
    <w:p w:rsidR="00A5576E" w:rsidRPr="00DA4195" w:rsidRDefault="00A5576E" w:rsidP="00DA4195">
      <w:pPr>
        <w:pStyle w:val="ab"/>
        <w:jc w:val="both"/>
        <w:rPr>
          <w:rFonts w:ascii="Times New Roman" w:hAnsi="Times New Roman" w:cs="Times New Roman"/>
        </w:rPr>
      </w:pPr>
      <w:r w:rsidRPr="00DA4195">
        <w:rPr>
          <w:rFonts w:ascii="Times New Roman" w:hAnsi="Times New Roman" w:cs="Times New Roman"/>
        </w:rPr>
        <w:t xml:space="preserve">По кредиту соответствующих счетов отражаются суммы поступлений в уставный капитал (совокупный вклад, уставный фонд, складочный капитал) в корреспонденции с расчетными счетами, счетами по учету имущества, по учету кассы (взносы физических лиц), по учету расчетов с акционерами, участниками, пайщиками. </w:t>
      </w:r>
    </w:p>
    <w:p w:rsidR="00A5576E" w:rsidRPr="00DA4195" w:rsidRDefault="00A5576E" w:rsidP="00DA4195">
      <w:pPr>
        <w:pStyle w:val="ab"/>
        <w:jc w:val="both"/>
        <w:rPr>
          <w:rFonts w:ascii="Times New Roman" w:hAnsi="Times New Roman" w:cs="Times New Roman"/>
        </w:rPr>
      </w:pPr>
    </w:p>
    <w:p w:rsidR="00A5576E" w:rsidRPr="00DA4195" w:rsidRDefault="00A5576E" w:rsidP="00DA4195">
      <w:pPr>
        <w:pStyle w:val="ab"/>
        <w:jc w:val="both"/>
        <w:rPr>
          <w:rFonts w:ascii="Times New Roman" w:hAnsi="Times New Roman" w:cs="Times New Roman"/>
        </w:rPr>
      </w:pPr>
      <w:r w:rsidRPr="00DA4195">
        <w:rPr>
          <w:rFonts w:ascii="Times New Roman" w:hAnsi="Times New Roman" w:cs="Times New Roman"/>
        </w:rPr>
        <w:t xml:space="preserve">По дебету соответствующих счетов отражаются суммы уменьшения уставного капитала (совокупного вклада, уставного фонда, складочного капитала) в установленных законодательством Российской Федерации случаях: при возврате средств уставного капитала </w:t>
      </w:r>
      <w:proofErr w:type="spellStart"/>
      <w:r w:rsidRPr="00DA4195">
        <w:rPr>
          <w:rFonts w:ascii="Times New Roman" w:hAnsi="Times New Roman" w:cs="Times New Roman"/>
        </w:rPr>
        <w:t>некредитной</w:t>
      </w:r>
      <w:proofErr w:type="spellEnd"/>
      <w:r w:rsidRPr="00DA4195">
        <w:rPr>
          <w:rFonts w:ascii="Times New Roman" w:hAnsi="Times New Roman" w:cs="Times New Roman"/>
        </w:rPr>
        <w:t xml:space="preserve"> финансовой организацией, созданной в форме общества с ограниченной ответственностью, выбывшим участникам в корреспонденции со счетом по учету кассы (физическим лицам), с другими счетами по учету денежных средств, с расчетными счетами, со счетами по учету расчетов с акционерами, участниками, пайщиками; при возврате средств складочного капитала </w:t>
      </w:r>
      <w:proofErr w:type="spellStart"/>
      <w:r w:rsidRPr="00DA4195">
        <w:rPr>
          <w:rFonts w:ascii="Times New Roman" w:hAnsi="Times New Roman" w:cs="Times New Roman"/>
        </w:rPr>
        <w:t>некредитной</w:t>
      </w:r>
      <w:proofErr w:type="spellEnd"/>
      <w:r w:rsidRPr="00DA4195">
        <w:rPr>
          <w:rFonts w:ascii="Times New Roman" w:hAnsi="Times New Roman" w:cs="Times New Roman"/>
        </w:rPr>
        <w:t xml:space="preserve"> финансовой организацией, созданной в форме товарищества (товарищества на вере), выбывшим участникам в корреспонденции со счетом по учету кассы (физическим лицам), с другими счетами по учету денежных средств, с расчетными счетами, со счетами по учету расчетов с акционерами, участниками, пайщиками; при аннулировании выкупленных долей уставного капитала (акций) в корреспонденции со счетом по учету собственных долей уставного капитала (акций), выкупленных организацией.</w:t>
      </w:r>
    </w:p>
    <w:p w:rsidR="00A5576E" w:rsidRPr="00DA4195" w:rsidRDefault="00A5576E" w:rsidP="00DA4195">
      <w:pPr>
        <w:pStyle w:val="ab"/>
        <w:jc w:val="both"/>
        <w:rPr>
          <w:rFonts w:ascii="Times New Roman" w:hAnsi="Times New Roman" w:cs="Times New Roman"/>
        </w:rPr>
      </w:pPr>
    </w:p>
    <w:p w:rsidR="00A5576E" w:rsidRPr="00DA4195" w:rsidRDefault="00A5576E" w:rsidP="00DA4195">
      <w:pPr>
        <w:pStyle w:val="ab"/>
        <w:jc w:val="both"/>
        <w:rPr>
          <w:rFonts w:ascii="Times New Roman" w:hAnsi="Times New Roman" w:cs="Times New Roman"/>
        </w:rPr>
      </w:pPr>
      <w:r w:rsidRPr="00DA4195">
        <w:rPr>
          <w:rFonts w:ascii="Times New Roman" w:hAnsi="Times New Roman" w:cs="Times New Roman"/>
        </w:rPr>
        <w:t>Порядок ведения аналитического учета по счетам по учету уставного капитала (совокупный вклад, уставный фонд) – ведется в разрезе участников.</w:t>
      </w:r>
    </w:p>
    <w:p w:rsidR="00A5576E" w:rsidRPr="00DA4195" w:rsidRDefault="00A5576E" w:rsidP="00DA4195">
      <w:pPr>
        <w:pStyle w:val="ab"/>
        <w:jc w:val="both"/>
        <w:rPr>
          <w:rFonts w:ascii="Times New Roman" w:hAnsi="Times New Roman" w:cs="Times New Roman"/>
        </w:rPr>
      </w:pPr>
    </w:p>
    <w:p w:rsidR="00A5576E" w:rsidRPr="00DA4195" w:rsidRDefault="00A5576E" w:rsidP="00DA4195">
      <w:pPr>
        <w:pStyle w:val="ab"/>
        <w:jc w:val="both"/>
        <w:rPr>
          <w:rFonts w:ascii="Times New Roman" w:hAnsi="Times New Roman" w:cs="Times New Roman"/>
        </w:rPr>
      </w:pPr>
      <w:r w:rsidRPr="00DA4195">
        <w:rPr>
          <w:rFonts w:ascii="Times New Roman" w:hAnsi="Times New Roman" w:cs="Times New Roman"/>
        </w:rPr>
        <w:t>Организации, отличные от публичного акционерного общества, открывают лицевые счета для каждого акционера (участника).</w:t>
      </w:r>
    </w:p>
    <w:p w:rsidR="00A5576E" w:rsidRPr="00DA4195" w:rsidRDefault="00A5576E" w:rsidP="00DA4195">
      <w:pPr>
        <w:pStyle w:val="ab"/>
        <w:jc w:val="both"/>
        <w:rPr>
          <w:rFonts w:ascii="Times New Roman" w:hAnsi="Times New Roman" w:cs="Times New Roman"/>
        </w:rPr>
      </w:pPr>
    </w:p>
    <w:p w:rsidR="00A5576E" w:rsidRPr="006735B2" w:rsidRDefault="00A5576E" w:rsidP="006735B2">
      <w:pPr>
        <w:pStyle w:val="ab"/>
        <w:jc w:val="both"/>
        <w:rPr>
          <w:rFonts w:ascii="Times New Roman" w:hAnsi="Times New Roman" w:cs="Times New Roman"/>
          <w:sz w:val="24"/>
          <w:szCs w:val="24"/>
        </w:rPr>
      </w:pPr>
      <w:r w:rsidRPr="006735B2">
        <w:rPr>
          <w:rFonts w:ascii="Times New Roman" w:hAnsi="Times New Roman" w:cs="Times New Roman"/>
          <w:sz w:val="24"/>
          <w:szCs w:val="24"/>
        </w:rPr>
        <w:t xml:space="preserve">На счете № 105 «Собственные доли уставного капитала (акции), выкупленные организацией» ведутся счета второго порядка: </w:t>
      </w:r>
    </w:p>
    <w:p w:rsidR="00A5576E" w:rsidRPr="006735B2" w:rsidRDefault="00A5576E" w:rsidP="006735B2">
      <w:pPr>
        <w:pStyle w:val="ab"/>
        <w:jc w:val="both"/>
        <w:rPr>
          <w:rFonts w:ascii="Times New Roman" w:hAnsi="Times New Roman" w:cs="Times New Roman"/>
          <w:sz w:val="24"/>
          <w:szCs w:val="24"/>
        </w:rPr>
      </w:pPr>
      <w:r w:rsidRPr="006735B2">
        <w:rPr>
          <w:rFonts w:ascii="Times New Roman" w:hAnsi="Times New Roman" w:cs="Times New Roman"/>
          <w:sz w:val="24"/>
          <w:szCs w:val="24"/>
        </w:rPr>
        <w:t xml:space="preserve">в </w:t>
      </w:r>
      <w:proofErr w:type="spellStart"/>
      <w:r w:rsidRPr="006735B2">
        <w:rPr>
          <w:rFonts w:ascii="Times New Roman" w:hAnsi="Times New Roman" w:cs="Times New Roman"/>
          <w:sz w:val="24"/>
          <w:szCs w:val="24"/>
        </w:rPr>
        <w:t>некредитных</w:t>
      </w:r>
      <w:proofErr w:type="spellEnd"/>
      <w:r w:rsidRPr="006735B2">
        <w:rPr>
          <w:rFonts w:ascii="Times New Roman" w:hAnsi="Times New Roman" w:cs="Times New Roman"/>
          <w:sz w:val="24"/>
          <w:szCs w:val="24"/>
        </w:rPr>
        <w:t xml:space="preserve"> финансовых организациях, созданных в форме акционерного общества, </w:t>
      </w:r>
    </w:p>
    <w:p w:rsidR="00A5576E" w:rsidRPr="006735B2" w:rsidRDefault="00A5576E" w:rsidP="006735B2">
      <w:pPr>
        <w:pStyle w:val="ab"/>
        <w:jc w:val="both"/>
        <w:rPr>
          <w:rFonts w:ascii="Times New Roman" w:hAnsi="Times New Roman" w:cs="Times New Roman"/>
          <w:sz w:val="24"/>
          <w:szCs w:val="24"/>
        </w:rPr>
      </w:pPr>
      <w:r w:rsidRPr="006735B2">
        <w:rPr>
          <w:rFonts w:ascii="Times New Roman" w:hAnsi="Times New Roman" w:cs="Times New Roman"/>
          <w:sz w:val="24"/>
          <w:szCs w:val="24"/>
        </w:rPr>
        <w:t xml:space="preserve">– по учету выкупленных акций, в </w:t>
      </w:r>
      <w:proofErr w:type="spellStart"/>
      <w:r w:rsidRPr="006735B2">
        <w:rPr>
          <w:rFonts w:ascii="Times New Roman" w:hAnsi="Times New Roman" w:cs="Times New Roman"/>
          <w:sz w:val="24"/>
          <w:szCs w:val="24"/>
        </w:rPr>
        <w:t>некредитных</w:t>
      </w:r>
      <w:proofErr w:type="spellEnd"/>
      <w:r w:rsidRPr="006735B2">
        <w:rPr>
          <w:rFonts w:ascii="Times New Roman" w:hAnsi="Times New Roman" w:cs="Times New Roman"/>
          <w:sz w:val="24"/>
          <w:szCs w:val="24"/>
        </w:rPr>
        <w:t xml:space="preserve"> финансовых организациях, созданных в форме общества с ограниченной ответственностью, – по учету выкупленных долей. </w:t>
      </w:r>
    </w:p>
    <w:p w:rsidR="00A5576E" w:rsidRPr="006735B2" w:rsidRDefault="00A5576E" w:rsidP="006735B2">
      <w:pPr>
        <w:pStyle w:val="ab"/>
        <w:jc w:val="both"/>
        <w:rPr>
          <w:rFonts w:ascii="Times New Roman" w:hAnsi="Times New Roman" w:cs="Times New Roman"/>
          <w:sz w:val="24"/>
          <w:szCs w:val="24"/>
        </w:rPr>
      </w:pPr>
    </w:p>
    <w:p w:rsidR="00A5576E" w:rsidRPr="006735B2" w:rsidRDefault="00A5576E" w:rsidP="006735B2">
      <w:pPr>
        <w:pStyle w:val="ab"/>
        <w:jc w:val="both"/>
        <w:rPr>
          <w:rFonts w:ascii="Times New Roman" w:hAnsi="Times New Roman" w:cs="Times New Roman"/>
          <w:sz w:val="24"/>
          <w:szCs w:val="24"/>
        </w:rPr>
      </w:pPr>
      <w:r w:rsidRPr="006735B2">
        <w:rPr>
          <w:rFonts w:ascii="Times New Roman" w:hAnsi="Times New Roman" w:cs="Times New Roman"/>
          <w:sz w:val="24"/>
          <w:szCs w:val="24"/>
        </w:rPr>
        <w:t xml:space="preserve">Счета активные. </w:t>
      </w:r>
    </w:p>
    <w:p w:rsidR="00A5576E" w:rsidRPr="006735B2" w:rsidRDefault="00A5576E" w:rsidP="006735B2">
      <w:pPr>
        <w:pStyle w:val="ab"/>
        <w:jc w:val="both"/>
        <w:rPr>
          <w:rFonts w:ascii="Times New Roman" w:hAnsi="Times New Roman" w:cs="Times New Roman"/>
          <w:sz w:val="24"/>
          <w:szCs w:val="24"/>
        </w:rPr>
      </w:pPr>
    </w:p>
    <w:p w:rsidR="00A5576E" w:rsidRPr="006735B2" w:rsidRDefault="00A5576E" w:rsidP="00DA4195">
      <w:pPr>
        <w:pStyle w:val="ab"/>
        <w:numPr>
          <w:ilvl w:val="0"/>
          <w:numId w:val="3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735B2">
        <w:rPr>
          <w:rFonts w:ascii="Times New Roman" w:hAnsi="Times New Roman" w:cs="Times New Roman"/>
          <w:sz w:val="24"/>
          <w:szCs w:val="24"/>
        </w:rPr>
        <w:t xml:space="preserve">10501 Собственные акции, выкупленные у акционеров </w:t>
      </w:r>
    </w:p>
    <w:p w:rsidR="00A5576E" w:rsidRPr="006735B2" w:rsidRDefault="00A5576E" w:rsidP="00DA4195">
      <w:pPr>
        <w:pStyle w:val="ab"/>
        <w:numPr>
          <w:ilvl w:val="0"/>
          <w:numId w:val="3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735B2">
        <w:rPr>
          <w:rFonts w:ascii="Times New Roman" w:hAnsi="Times New Roman" w:cs="Times New Roman"/>
          <w:sz w:val="24"/>
          <w:szCs w:val="24"/>
        </w:rPr>
        <w:t xml:space="preserve">10502 Собственные доли уставного капитала организации, созданной в форме общества с ограниченной ответственностью, выкупленные у участников </w:t>
      </w:r>
    </w:p>
    <w:p w:rsidR="00A5576E" w:rsidRPr="006735B2" w:rsidRDefault="00A5576E" w:rsidP="006735B2">
      <w:pPr>
        <w:pStyle w:val="ab"/>
        <w:jc w:val="both"/>
        <w:rPr>
          <w:rFonts w:ascii="Times New Roman" w:hAnsi="Times New Roman" w:cs="Times New Roman"/>
          <w:sz w:val="24"/>
          <w:szCs w:val="24"/>
        </w:rPr>
      </w:pPr>
    </w:p>
    <w:p w:rsidR="00A5576E" w:rsidRPr="00DA4195" w:rsidRDefault="00A5576E" w:rsidP="00DA4195">
      <w:pPr>
        <w:pStyle w:val="ab"/>
        <w:jc w:val="both"/>
        <w:rPr>
          <w:rFonts w:ascii="Times New Roman" w:hAnsi="Times New Roman" w:cs="Times New Roman"/>
          <w:sz w:val="24"/>
          <w:szCs w:val="24"/>
        </w:rPr>
      </w:pPr>
      <w:r w:rsidRPr="00DA4195">
        <w:rPr>
          <w:rFonts w:ascii="Times New Roman" w:hAnsi="Times New Roman" w:cs="Times New Roman"/>
          <w:sz w:val="24"/>
          <w:szCs w:val="24"/>
        </w:rPr>
        <w:lastRenderedPageBreak/>
        <w:t xml:space="preserve">По дебету счета отражаются суммы выкупленных долей (акций) участников в сумме фактических затрат на их приобретение без изменения величины уставного капитала в корреспонденции со счетом по учету кассы (по физическим лицам) и с другими счетами по учету денежных средств, с расчетными счетами, со счетами по учету расчетов с акционерами, участниками, пайщиками. </w:t>
      </w:r>
    </w:p>
    <w:p w:rsidR="00A5576E" w:rsidRPr="00DA4195" w:rsidRDefault="00A5576E" w:rsidP="00DA4195">
      <w:pPr>
        <w:pStyle w:val="ab"/>
        <w:jc w:val="both"/>
        <w:rPr>
          <w:rFonts w:ascii="Times New Roman" w:hAnsi="Times New Roman" w:cs="Times New Roman"/>
          <w:sz w:val="24"/>
          <w:szCs w:val="24"/>
        </w:rPr>
      </w:pPr>
      <w:r w:rsidRPr="00DA4195">
        <w:rPr>
          <w:rFonts w:ascii="Times New Roman" w:hAnsi="Times New Roman" w:cs="Times New Roman"/>
          <w:sz w:val="24"/>
          <w:szCs w:val="24"/>
        </w:rPr>
        <w:t xml:space="preserve">По кредиту счета отражаются суммы: при уменьшении уставного капитала в корреспонденции со счетами по учету уставного капитала, по учету добавочного капитала и по учету нераспределенной прибыли; при продаже </w:t>
      </w:r>
      <w:proofErr w:type="spellStart"/>
      <w:r w:rsidRPr="00DA4195">
        <w:rPr>
          <w:rFonts w:ascii="Times New Roman" w:hAnsi="Times New Roman" w:cs="Times New Roman"/>
          <w:sz w:val="24"/>
          <w:szCs w:val="24"/>
        </w:rPr>
        <w:t>некредитной</w:t>
      </w:r>
      <w:proofErr w:type="spellEnd"/>
      <w:r w:rsidRPr="00DA4195">
        <w:rPr>
          <w:rFonts w:ascii="Times New Roman" w:hAnsi="Times New Roman" w:cs="Times New Roman"/>
          <w:sz w:val="24"/>
          <w:szCs w:val="24"/>
        </w:rPr>
        <w:t xml:space="preserve"> финансовой организацией выкупленных долей (акций) другим участникам, акционерам в корреспонденции со счетом по учету кассы (физическим лицам) и с другими счетами по учету денежных средств, с расчетными счетами, а также со счетами по учету добавочного капитала и по учету нераспределенной прибыли. </w:t>
      </w:r>
    </w:p>
    <w:p w:rsidR="00A5576E" w:rsidRPr="00DA4195" w:rsidRDefault="00A5576E" w:rsidP="00DA4195">
      <w:pPr>
        <w:pStyle w:val="ab"/>
        <w:jc w:val="both"/>
        <w:rPr>
          <w:rFonts w:ascii="Times New Roman" w:hAnsi="Times New Roman" w:cs="Times New Roman"/>
          <w:sz w:val="24"/>
          <w:szCs w:val="24"/>
        </w:rPr>
      </w:pPr>
    </w:p>
    <w:p w:rsidR="00A5576E" w:rsidRPr="00DA4195" w:rsidRDefault="00A5576E" w:rsidP="00DA4195">
      <w:pPr>
        <w:pStyle w:val="ab"/>
        <w:jc w:val="both"/>
        <w:rPr>
          <w:rFonts w:ascii="Times New Roman" w:hAnsi="Times New Roman" w:cs="Times New Roman"/>
          <w:sz w:val="24"/>
          <w:szCs w:val="24"/>
        </w:rPr>
      </w:pPr>
      <w:r w:rsidRPr="00DA4195">
        <w:rPr>
          <w:rFonts w:ascii="Times New Roman" w:hAnsi="Times New Roman" w:cs="Times New Roman"/>
          <w:sz w:val="24"/>
          <w:szCs w:val="24"/>
        </w:rPr>
        <w:t xml:space="preserve">В аналитическом учете в </w:t>
      </w:r>
      <w:proofErr w:type="spellStart"/>
      <w:r w:rsidRPr="00DA4195">
        <w:rPr>
          <w:rFonts w:ascii="Times New Roman" w:hAnsi="Times New Roman" w:cs="Times New Roman"/>
          <w:sz w:val="24"/>
          <w:szCs w:val="24"/>
        </w:rPr>
        <w:t>некредитных</w:t>
      </w:r>
      <w:proofErr w:type="spellEnd"/>
      <w:r w:rsidRPr="00DA4195">
        <w:rPr>
          <w:rFonts w:ascii="Times New Roman" w:hAnsi="Times New Roman" w:cs="Times New Roman"/>
          <w:sz w:val="24"/>
          <w:szCs w:val="24"/>
        </w:rPr>
        <w:t xml:space="preserve"> финансовых организациях, созданных в форме акционерного общества, ведутся лицевые счета по типам акций, </w:t>
      </w:r>
      <w:r w:rsidRPr="00DA4195">
        <w:rPr>
          <w:rFonts w:ascii="Times New Roman" w:hAnsi="Times New Roman" w:cs="Times New Roman"/>
          <w:sz w:val="24"/>
          <w:szCs w:val="24"/>
          <w:u w:val="single"/>
        </w:rPr>
        <w:t xml:space="preserve">в </w:t>
      </w:r>
      <w:proofErr w:type="spellStart"/>
      <w:r w:rsidRPr="00DA4195">
        <w:rPr>
          <w:rFonts w:ascii="Times New Roman" w:hAnsi="Times New Roman" w:cs="Times New Roman"/>
          <w:sz w:val="24"/>
          <w:szCs w:val="24"/>
          <w:u w:val="single"/>
        </w:rPr>
        <w:t>некредитных</w:t>
      </w:r>
      <w:proofErr w:type="spellEnd"/>
      <w:r w:rsidRPr="00DA4195">
        <w:rPr>
          <w:rFonts w:ascii="Times New Roman" w:hAnsi="Times New Roman" w:cs="Times New Roman"/>
          <w:sz w:val="24"/>
          <w:szCs w:val="24"/>
          <w:u w:val="single"/>
        </w:rPr>
        <w:t xml:space="preserve"> финансовых организациях, созданных в форме общества с ограниченной ответственностью, ведется один лицевой счет.</w:t>
      </w:r>
    </w:p>
    <w:p w:rsidR="00A5576E" w:rsidRPr="00DA4195" w:rsidRDefault="00A5576E" w:rsidP="00DA4195">
      <w:pPr>
        <w:pStyle w:val="ab"/>
        <w:jc w:val="both"/>
        <w:rPr>
          <w:rFonts w:ascii="Times New Roman" w:hAnsi="Times New Roman" w:cs="Times New Roman"/>
          <w:sz w:val="24"/>
          <w:szCs w:val="24"/>
        </w:rPr>
      </w:pPr>
    </w:p>
    <w:p w:rsidR="00A5576E" w:rsidRPr="00DA4195" w:rsidRDefault="00A5576E" w:rsidP="00DA4195">
      <w:pPr>
        <w:pStyle w:val="ab"/>
        <w:jc w:val="both"/>
        <w:rPr>
          <w:rFonts w:ascii="Times New Roman" w:hAnsi="Times New Roman" w:cs="Times New Roman"/>
          <w:sz w:val="24"/>
          <w:szCs w:val="24"/>
        </w:rPr>
      </w:pPr>
      <w:r w:rsidRPr="00DA4195">
        <w:rPr>
          <w:rFonts w:ascii="Times New Roman" w:hAnsi="Times New Roman" w:cs="Times New Roman"/>
          <w:sz w:val="24"/>
          <w:szCs w:val="24"/>
        </w:rPr>
        <w:t xml:space="preserve">На счете № 10602 «Эмиссионный доход» учитывается доход в виде превышения цены размещения акций (реализации долей) над их номинальной стоимостью, полученной при формировании и увеличении уставного капитала </w:t>
      </w:r>
      <w:proofErr w:type="spellStart"/>
      <w:r w:rsidRPr="00DA4195">
        <w:rPr>
          <w:rFonts w:ascii="Times New Roman" w:hAnsi="Times New Roman" w:cs="Times New Roman"/>
          <w:sz w:val="24"/>
          <w:szCs w:val="24"/>
        </w:rPr>
        <w:t>некредитной</w:t>
      </w:r>
      <w:proofErr w:type="spellEnd"/>
      <w:r w:rsidRPr="00DA4195">
        <w:rPr>
          <w:rFonts w:ascii="Times New Roman" w:hAnsi="Times New Roman" w:cs="Times New Roman"/>
          <w:sz w:val="24"/>
          <w:szCs w:val="24"/>
        </w:rPr>
        <w:t xml:space="preserve"> финансовой организации</w:t>
      </w:r>
    </w:p>
    <w:p w:rsidR="00A5576E" w:rsidRPr="00DA4195" w:rsidRDefault="00A5576E" w:rsidP="00DA4195">
      <w:pPr>
        <w:pStyle w:val="ab"/>
        <w:jc w:val="both"/>
        <w:rPr>
          <w:rFonts w:ascii="Times New Roman" w:hAnsi="Times New Roman" w:cs="Times New Roman"/>
          <w:sz w:val="24"/>
          <w:szCs w:val="24"/>
        </w:rPr>
      </w:pPr>
    </w:p>
    <w:p w:rsidR="00A5576E" w:rsidRPr="00DA4195" w:rsidRDefault="00A5576E" w:rsidP="00DA4195">
      <w:pPr>
        <w:pStyle w:val="ab"/>
        <w:jc w:val="both"/>
        <w:rPr>
          <w:rFonts w:ascii="Times New Roman" w:hAnsi="Times New Roman" w:cs="Times New Roman"/>
          <w:sz w:val="24"/>
          <w:szCs w:val="24"/>
        </w:rPr>
      </w:pPr>
      <w:r w:rsidRPr="00DA4195">
        <w:rPr>
          <w:rFonts w:ascii="Times New Roman" w:hAnsi="Times New Roman" w:cs="Times New Roman"/>
          <w:sz w:val="24"/>
          <w:szCs w:val="24"/>
        </w:rPr>
        <w:t xml:space="preserve">По дебету счета № 10602 «Эмиссионный доход» суммы отражаются только в случае: </w:t>
      </w:r>
    </w:p>
    <w:p w:rsidR="00A5576E" w:rsidRPr="00DA4195" w:rsidRDefault="00A5576E" w:rsidP="00224CC3">
      <w:pPr>
        <w:pStyle w:val="ab"/>
        <w:numPr>
          <w:ilvl w:val="0"/>
          <w:numId w:val="3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A4195">
        <w:rPr>
          <w:rFonts w:ascii="Times New Roman" w:hAnsi="Times New Roman" w:cs="Times New Roman"/>
          <w:sz w:val="24"/>
          <w:szCs w:val="24"/>
        </w:rPr>
        <w:t xml:space="preserve">направления сумм, учтенных на счете № 10602 «Эмиссионный доход», на увеличение уставного капитала </w:t>
      </w:r>
      <w:proofErr w:type="spellStart"/>
      <w:r w:rsidRPr="00DA4195">
        <w:rPr>
          <w:rFonts w:ascii="Times New Roman" w:hAnsi="Times New Roman" w:cs="Times New Roman"/>
          <w:sz w:val="24"/>
          <w:szCs w:val="24"/>
        </w:rPr>
        <w:t>некредитных</w:t>
      </w:r>
      <w:proofErr w:type="spellEnd"/>
      <w:r w:rsidRPr="00DA4195">
        <w:rPr>
          <w:rFonts w:ascii="Times New Roman" w:hAnsi="Times New Roman" w:cs="Times New Roman"/>
          <w:sz w:val="24"/>
          <w:szCs w:val="24"/>
        </w:rPr>
        <w:t xml:space="preserve"> финансовых организаций, созданных в форме коммерческих организаций; </w:t>
      </w:r>
    </w:p>
    <w:p w:rsidR="00A5576E" w:rsidRPr="00DA4195" w:rsidRDefault="00A5576E" w:rsidP="00224CC3">
      <w:pPr>
        <w:pStyle w:val="ab"/>
        <w:numPr>
          <w:ilvl w:val="0"/>
          <w:numId w:val="3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A4195">
        <w:rPr>
          <w:rFonts w:ascii="Times New Roman" w:hAnsi="Times New Roman" w:cs="Times New Roman"/>
          <w:sz w:val="24"/>
          <w:szCs w:val="24"/>
        </w:rPr>
        <w:t>направления сумм, учтенных на счете № 10602 «Эмиссионный доход», на погашение убытков.</w:t>
      </w:r>
    </w:p>
    <w:p w:rsidR="00A5576E" w:rsidRPr="00DA4195" w:rsidRDefault="00A5576E" w:rsidP="00DA4195">
      <w:pPr>
        <w:pStyle w:val="ab"/>
        <w:jc w:val="both"/>
        <w:rPr>
          <w:rFonts w:ascii="Times New Roman" w:hAnsi="Times New Roman" w:cs="Times New Roman"/>
          <w:sz w:val="24"/>
          <w:szCs w:val="24"/>
        </w:rPr>
      </w:pPr>
      <w:r w:rsidRPr="00DA419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5576E" w:rsidRPr="00DA4195" w:rsidRDefault="00A5576E" w:rsidP="00DA4195">
      <w:pPr>
        <w:pStyle w:val="ab"/>
        <w:jc w:val="both"/>
        <w:rPr>
          <w:rFonts w:ascii="Times New Roman" w:hAnsi="Times New Roman" w:cs="Times New Roman"/>
          <w:sz w:val="24"/>
          <w:szCs w:val="24"/>
        </w:rPr>
      </w:pPr>
      <w:r w:rsidRPr="00DA4195">
        <w:rPr>
          <w:rFonts w:ascii="Times New Roman" w:hAnsi="Times New Roman" w:cs="Times New Roman"/>
          <w:sz w:val="24"/>
          <w:szCs w:val="24"/>
        </w:rPr>
        <w:t xml:space="preserve">Порядок аналитического учета на счете по учету добавочного капитала № 10602 «Эмиссионный доход» </w:t>
      </w:r>
      <w:r w:rsidR="00224CC3">
        <w:rPr>
          <w:rFonts w:ascii="Times New Roman" w:hAnsi="Times New Roman" w:cs="Times New Roman"/>
          <w:sz w:val="24"/>
          <w:szCs w:val="24"/>
        </w:rPr>
        <w:t xml:space="preserve">- ведется один (единый счет). </w:t>
      </w:r>
      <w:r w:rsidRPr="00DA4195">
        <w:rPr>
          <w:rFonts w:ascii="Times New Roman" w:hAnsi="Times New Roman" w:cs="Times New Roman"/>
          <w:sz w:val="24"/>
          <w:szCs w:val="24"/>
        </w:rPr>
        <w:t>Счет пассивный</w:t>
      </w:r>
    </w:p>
    <w:p w:rsidR="00A5576E" w:rsidRPr="00DA4195" w:rsidRDefault="00A5576E" w:rsidP="00DA4195">
      <w:pPr>
        <w:pStyle w:val="ab"/>
        <w:jc w:val="both"/>
        <w:rPr>
          <w:rFonts w:ascii="Times New Roman" w:hAnsi="Times New Roman" w:cs="Times New Roman"/>
          <w:sz w:val="24"/>
          <w:szCs w:val="24"/>
        </w:rPr>
      </w:pPr>
    </w:p>
    <w:p w:rsidR="00A5576E" w:rsidRPr="00DA4195" w:rsidRDefault="00A5576E" w:rsidP="00DA4195">
      <w:pPr>
        <w:pStyle w:val="ab"/>
        <w:jc w:val="both"/>
        <w:rPr>
          <w:rFonts w:ascii="Times New Roman" w:hAnsi="Times New Roman" w:cs="Times New Roman"/>
          <w:sz w:val="24"/>
          <w:szCs w:val="24"/>
        </w:rPr>
      </w:pPr>
      <w:r w:rsidRPr="00DA4195">
        <w:rPr>
          <w:rFonts w:ascii="Times New Roman" w:hAnsi="Times New Roman" w:cs="Times New Roman"/>
          <w:sz w:val="24"/>
          <w:szCs w:val="24"/>
        </w:rPr>
        <w:t>Счета: № 60320 «Расчеты с акционерами, участниками, пайщиками» № 60330 «Расчеты с акционерами, участниками, пайщиками»</w:t>
      </w:r>
    </w:p>
    <w:p w:rsidR="00DA4195" w:rsidRDefault="00DA4195" w:rsidP="00DA4195">
      <w:pPr>
        <w:pStyle w:val="ab"/>
        <w:jc w:val="both"/>
        <w:rPr>
          <w:rFonts w:ascii="Times New Roman" w:hAnsi="Times New Roman" w:cs="Times New Roman"/>
          <w:sz w:val="24"/>
          <w:szCs w:val="24"/>
        </w:rPr>
      </w:pPr>
    </w:p>
    <w:p w:rsidR="00A5576E" w:rsidRPr="00DA4195" w:rsidRDefault="00A5576E" w:rsidP="00DA4195">
      <w:pPr>
        <w:pStyle w:val="ab"/>
        <w:jc w:val="both"/>
        <w:rPr>
          <w:rFonts w:ascii="Times New Roman" w:hAnsi="Times New Roman" w:cs="Times New Roman"/>
          <w:sz w:val="24"/>
          <w:szCs w:val="24"/>
        </w:rPr>
      </w:pPr>
      <w:r w:rsidRPr="00DA4195">
        <w:rPr>
          <w:rFonts w:ascii="Times New Roman" w:hAnsi="Times New Roman" w:cs="Times New Roman"/>
          <w:sz w:val="24"/>
          <w:szCs w:val="24"/>
        </w:rPr>
        <w:t xml:space="preserve">Назначение счетов – учет расчетов с акционерами, участниками и пайщиками </w:t>
      </w:r>
      <w:proofErr w:type="spellStart"/>
      <w:r w:rsidRPr="00DA4195">
        <w:rPr>
          <w:rFonts w:ascii="Times New Roman" w:hAnsi="Times New Roman" w:cs="Times New Roman"/>
          <w:sz w:val="24"/>
          <w:szCs w:val="24"/>
        </w:rPr>
        <w:t>некредитной</w:t>
      </w:r>
      <w:proofErr w:type="spellEnd"/>
      <w:r w:rsidRPr="00DA4195">
        <w:rPr>
          <w:rFonts w:ascii="Times New Roman" w:hAnsi="Times New Roman" w:cs="Times New Roman"/>
          <w:sz w:val="24"/>
          <w:szCs w:val="24"/>
        </w:rPr>
        <w:t xml:space="preserve"> финансовой организации по дивидендам, а также учет кредиторской задолженности акционеров, участников, пайщиков по взносам в уставный и добавочный капитал (совокупный вклад). </w:t>
      </w:r>
    </w:p>
    <w:p w:rsidR="00A5576E" w:rsidRPr="00DA4195" w:rsidRDefault="00A5576E" w:rsidP="00DA4195">
      <w:pPr>
        <w:pStyle w:val="ab"/>
        <w:jc w:val="both"/>
        <w:rPr>
          <w:rFonts w:ascii="Times New Roman" w:hAnsi="Times New Roman" w:cs="Times New Roman"/>
          <w:sz w:val="24"/>
          <w:szCs w:val="24"/>
        </w:rPr>
      </w:pPr>
      <w:r w:rsidRPr="00DA4195">
        <w:rPr>
          <w:rFonts w:ascii="Times New Roman" w:hAnsi="Times New Roman" w:cs="Times New Roman"/>
          <w:sz w:val="24"/>
          <w:szCs w:val="24"/>
        </w:rPr>
        <w:t xml:space="preserve">Счет № 60320 пассивный, счет № 60330 активный. </w:t>
      </w:r>
    </w:p>
    <w:p w:rsidR="00A5576E" w:rsidRPr="00DA4195" w:rsidRDefault="00A5576E" w:rsidP="00DA4195">
      <w:pPr>
        <w:pStyle w:val="ab"/>
        <w:jc w:val="both"/>
        <w:rPr>
          <w:rFonts w:ascii="Times New Roman" w:hAnsi="Times New Roman" w:cs="Times New Roman"/>
          <w:sz w:val="24"/>
          <w:szCs w:val="24"/>
        </w:rPr>
      </w:pPr>
    </w:p>
    <w:p w:rsidR="00A5576E" w:rsidRPr="00DA4195" w:rsidRDefault="00A5576E" w:rsidP="00DA4195">
      <w:pPr>
        <w:pStyle w:val="ab"/>
        <w:jc w:val="both"/>
        <w:rPr>
          <w:rFonts w:ascii="Times New Roman" w:hAnsi="Times New Roman" w:cs="Times New Roman"/>
          <w:sz w:val="24"/>
          <w:szCs w:val="24"/>
        </w:rPr>
      </w:pPr>
      <w:r w:rsidRPr="00DA4195">
        <w:rPr>
          <w:rFonts w:ascii="Times New Roman" w:hAnsi="Times New Roman" w:cs="Times New Roman"/>
          <w:sz w:val="24"/>
          <w:szCs w:val="24"/>
        </w:rPr>
        <w:t xml:space="preserve">По кредиту счета № 60320 отражаются: </w:t>
      </w:r>
    </w:p>
    <w:p w:rsidR="00A5576E" w:rsidRPr="00DA4195" w:rsidRDefault="00A5576E" w:rsidP="00DA4195">
      <w:pPr>
        <w:pStyle w:val="ab"/>
        <w:jc w:val="both"/>
        <w:rPr>
          <w:rFonts w:ascii="Times New Roman" w:hAnsi="Times New Roman" w:cs="Times New Roman"/>
          <w:sz w:val="24"/>
          <w:szCs w:val="24"/>
        </w:rPr>
      </w:pPr>
      <w:r w:rsidRPr="00DA4195">
        <w:rPr>
          <w:rFonts w:ascii="Times New Roman" w:hAnsi="Times New Roman" w:cs="Times New Roman"/>
          <w:sz w:val="24"/>
          <w:szCs w:val="24"/>
        </w:rPr>
        <w:t xml:space="preserve">суммы причитающихся дивидендов в корреспонденции со счетом по учету дивидендов (распределенной между участниками части прибыли); </w:t>
      </w:r>
    </w:p>
    <w:p w:rsidR="00A5576E" w:rsidRPr="00DA4195" w:rsidRDefault="00A5576E" w:rsidP="00DA4195">
      <w:pPr>
        <w:pStyle w:val="ab"/>
        <w:jc w:val="both"/>
        <w:rPr>
          <w:rFonts w:ascii="Times New Roman" w:hAnsi="Times New Roman" w:cs="Times New Roman"/>
          <w:sz w:val="24"/>
          <w:szCs w:val="24"/>
        </w:rPr>
      </w:pPr>
      <w:r w:rsidRPr="00DA4195">
        <w:rPr>
          <w:rFonts w:ascii="Times New Roman" w:hAnsi="Times New Roman" w:cs="Times New Roman"/>
          <w:sz w:val="24"/>
          <w:szCs w:val="24"/>
        </w:rPr>
        <w:t xml:space="preserve">суммы кредиторской задолженности перед выбывшими участниками, пайщиками в корреспонденции со счетами учета капитала. </w:t>
      </w:r>
    </w:p>
    <w:p w:rsidR="00A5576E" w:rsidRPr="00DA4195" w:rsidRDefault="00A5576E" w:rsidP="00DA4195">
      <w:pPr>
        <w:pStyle w:val="ab"/>
        <w:jc w:val="both"/>
        <w:rPr>
          <w:rFonts w:ascii="Times New Roman" w:hAnsi="Times New Roman" w:cs="Times New Roman"/>
          <w:sz w:val="24"/>
          <w:szCs w:val="24"/>
        </w:rPr>
      </w:pPr>
    </w:p>
    <w:p w:rsidR="00A5576E" w:rsidRPr="00DA4195" w:rsidRDefault="00A5576E" w:rsidP="00DA4195">
      <w:pPr>
        <w:pStyle w:val="ab"/>
        <w:jc w:val="both"/>
        <w:rPr>
          <w:rFonts w:ascii="Times New Roman" w:hAnsi="Times New Roman" w:cs="Times New Roman"/>
          <w:sz w:val="24"/>
          <w:szCs w:val="24"/>
        </w:rPr>
      </w:pPr>
      <w:r w:rsidRPr="00DA4195">
        <w:rPr>
          <w:rFonts w:ascii="Times New Roman" w:hAnsi="Times New Roman" w:cs="Times New Roman"/>
          <w:sz w:val="24"/>
          <w:szCs w:val="24"/>
        </w:rPr>
        <w:t xml:space="preserve">По дебету счета № 60320 отражаются: </w:t>
      </w:r>
    </w:p>
    <w:p w:rsidR="00A5576E" w:rsidRPr="006735B2" w:rsidRDefault="00A5576E" w:rsidP="006735B2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735B2">
        <w:rPr>
          <w:rFonts w:ascii="Times New Roman" w:hAnsi="Times New Roman" w:cs="Times New Roman"/>
          <w:sz w:val="24"/>
          <w:szCs w:val="24"/>
        </w:rPr>
        <w:t xml:space="preserve">суммы налогов, подлежащих удержанию у источника выплаты, в корреспонденции со счетом по учету расчетов по налогам и сборам; </w:t>
      </w:r>
    </w:p>
    <w:p w:rsidR="00A5576E" w:rsidRPr="006735B2" w:rsidRDefault="00A5576E" w:rsidP="006735B2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735B2">
        <w:rPr>
          <w:rFonts w:ascii="Times New Roman" w:hAnsi="Times New Roman" w:cs="Times New Roman"/>
          <w:sz w:val="24"/>
          <w:szCs w:val="24"/>
        </w:rPr>
        <w:lastRenderedPageBreak/>
        <w:t xml:space="preserve">суммы выплаченных дивидендов в корреспонденции со счетами по учету кассы, с расчетными счетами; </w:t>
      </w:r>
    </w:p>
    <w:p w:rsidR="00A5576E" w:rsidRPr="006735B2" w:rsidRDefault="00A5576E" w:rsidP="006735B2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735B2">
        <w:rPr>
          <w:rFonts w:ascii="Times New Roman" w:hAnsi="Times New Roman" w:cs="Times New Roman"/>
          <w:sz w:val="24"/>
          <w:szCs w:val="24"/>
        </w:rPr>
        <w:t>суммы дивидендов, не востребованных акционерами в течение установленного законодательством Российской Федерации срока, в корреспонденции со счетом по учету нераспределенной прибыли;</w:t>
      </w:r>
    </w:p>
    <w:p w:rsidR="00A5576E" w:rsidRPr="006735B2" w:rsidRDefault="00A5576E" w:rsidP="006735B2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735B2">
        <w:rPr>
          <w:rFonts w:ascii="Times New Roman" w:hAnsi="Times New Roman" w:cs="Times New Roman"/>
          <w:sz w:val="24"/>
          <w:szCs w:val="24"/>
        </w:rPr>
        <w:t xml:space="preserve">суммы погашения кредиторской задолженности перед выбывшими участниками, пайщиками в корреспонденции со счетами по учету кассы (физическим лицам), с другими счетами по учету денежных средств, расчетными счетами. </w:t>
      </w:r>
    </w:p>
    <w:p w:rsidR="00A5576E" w:rsidRPr="006735B2" w:rsidRDefault="00A5576E" w:rsidP="006735B2">
      <w:pPr>
        <w:jc w:val="both"/>
        <w:rPr>
          <w:rFonts w:ascii="Times New Roman" w:hAnsi="Times New Roman" w:cs="Times New Roman"/>
          <w:sz w:val="24"/>
          <w:szCs w:val="24"/>
        </w:rPr>
      </w:pPr>
      <w:r w:rsidRPr="006735B2">
        <w:rPr>
          <w:rFonts w:ascii="Times New Roman" w:hAnsi="Times New Roman" w:cs="Times New Roman"/>
          <w:sz w:val="24"/>
          <w:szCs w:val="24"/>
        </w:rPr>
        <w:t xml:space="preserve">По дебету счета № 60330 отражаются суммы дебиторской задолженности акционеров, участников, пайщиков по взносам (вкладам) в уставный и добавочный капитал в корреспонденции со счетами по учету капитала. </w:t>
      </w:r>
    </w:p>
    <w:p w:rsidR="00A5576E" w:rsidRPr="006735B2" w:rsidRDefault="00A5576E" w:rsidP="006735B2">
      <w:pPr>
        <w:jc w:val="both"/>
        <w:rPr>
          <w:rFonts w:ascii="Times New Roman" w:hAnsi="Times New Roman" w:cs="Times New Roman"/>
          <w:sz w:val="24"/>
          <w:szCs w:val="24"/>
        </w:rPr>
      </w:pPr>
      <w:r w:rsidRPr="006735B2">
        <w:rPr>
          <w:rFonts w:ascii="Times New Roman" w:hAnsi="Times New Roman" w:cs="Times New Roman"/>
          <w:sz w:val="24"/>
          <w:szCs w:val="24"/>
        </w:rPr>
        <w:t xml:space="preserve">По кредиту счета № 60330 отражаются суммы погашения дебиторской задолженности по взносам акционеров, участников, пайщиков в уставный и добавочный капитал в корреспонденции со счетами по учету кассы (физическим лицам), с другими счетами по учету денежных средств, расчетными счетами. </w:t>
      </w:r>
    </w:p>
    <w:p w:rsidR="00A5576E" w:rsidRPr="006735B2" w:rsidRDefault="00A5576E" w:rsidP="006735B2">
      <w:pPr>
        <w:jc w:val="both"/>
        <w:rPr>
          <w:rFonts w:ascii="Times New Roman" w:hAnsi="Times New Roman" w:cs="Times New Roman"/>
          <w:sz w:val="24"/>
          <w:szCs w:val="24"/>
        </w:rPr>
      </w:pPr>
      <w:r w:rsidRPr="006735B2">
        <w:rPr>
          <w:rFonts w:ascii="Times New Roman" w:hAnsi="Times New Roman" w:cs="Times New Roman"/>
          <w:sz w:val="24"/>
          <w:szCs w:val="24"/>
        </w:rPr>
        <w:t>Аналитический учет ведется по каждому акционеру, участнику, пайщику.</w:t>
      </w:r>
    </w:p>
    <w:p w:rsidR="00A5576E" w:rsidRPr="006735B2" w:rsidRDefault="00A5576E" w:rsidP="006735B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15494" w:rsidRPr="006735B2" w:rsidRDefault="00EF0EEB" w:rsidP="006735B2">
      <w:pPr>
        <w:jc w:val="both"/>
        <w:rPr>
          <w:rFonts w:ascii="Times New Roman" w:hAnsi="Times New Roman" w:cs="Times New Roman"/>
          <w:sz w:val="24"/>
          <w:szCs w:val="24"/>
        </w:rPr>
      </w:pPr>
      <w:r w:rsidRPr="006735B2">
        <w:rPr>
          <w:rFonts w:ascii="Times New Roman" w:hAnsi="Times New Roman" w:cs="Times New Roman"/>
          <w:sz w:val="24"/>
          <w:szCs w:val="24"/>
        </w:rPr>
        <w:t>Бухгалтерские п</w:t>
      </w:r>
      <w:r w:rsidR="00A5576E" w:rsidRPr="006735B2">
        <w:rPr>
          <w:rFonts w:ascii="Times New Roman" w:hAnsi="Times New Roman" w:cs="Times New Roman"/>
          <w:sz w:val="24"/>
          <w:szCs w:val="24"/>
        </w:rPr>
        <w:t>роводки</w:t>
      </w:r>
    </w:p>
    <w:p w:rsidR="00EF0EEB" w:rsidRPr="006735B2" w:rsidRDefault="003D3482" w:rsidP="006735B2">
      <w:pPr>
        <w:pStyle w:val="a4"/>
        <w:numPr>
          <w:ilvl w:val="0"/>
          <w:numId w:val="29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="00EF0EEB" w:rsidRPr="006735B2">
        <w:rPr>
          <w:rFonts w:ascii="Times New Roman" w:hAnsi="Times New Roman" w:cs="Times New Roman"/>
          <w:sz w:val="24"/>
          <w:szCs w:val="24"/>
        </w:rPr>
        <w:t>плата доли в уставном капитале</w:t>
      </w:r>
    </w:p>
    <w:tbl>
      <w:tblPr>
        <w:tblStyle w:val="a3"/>
        <w:tblW w:w="9351" w:type="dxa"/>
        <w:tblLook w:val="04A0" w:firstRow="1" w:lastRow="0" w:firstColumn="1" w:lastColumn="0" w:noHBand="0" w:noVBand="1"/>
      </w:tblPr>
      <w:tblGrid>
        <w:gridCol w:w="4390"/>
        <w:gridCol w:w="1559"/>
        <w:gridCol w:w="3402"/>
      </w:tblGrid>
      <w:tr w:rsidR="008259D3" w:rsidRPr="006735B2" w:rsidTr="00DA4195">
        <w:tc>
          <w:tcPr>
            <w:tcW w:w="4390" w:type="dxa"/>
          </w:tcPr>
          <w:p w:rsidR="008259D3" w:rsidRPr="006735B2" w:rsidRDefault="00EF0EEB" w:rsidP="006735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35B2">
              <w:rPr>
                <w:rFonts w:ascii="Times New Roman" w:hAnsi="Times New Roman" w:cs="Times New Roman"/>
                <w:sz w:val="24"/>
                <w:szCs w:val="24"/>
              </w:rPr>
              <w:t>Описание операции</w:t>
            </w:r>
          </w:p>
        </w:tc>
        <w:tc>
          <w:tcPr>
            <w:tcW w:w="1559" w:type="dxa"/>
          </w:tcPr>
          <w:p w:rsidR="008259D3" w:rsidRPr="006735B2" w:rsidRDefault="008259D3" w:rsidP="003D34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735B2">
              <w:rPr>
                <w:rFonts w:ascii="Times New Roman" w:hAnsi="Times New Roman" w:cs="Times New Roman"/>
                <w:sz w:val="24"/>
                <w:szCs w:val="24"/>
              </w:rPr>
              <w:t>Дт</w:t>
            </w:r>
            <w:proofErr w:type="spellEnd"/>
          </w:p>
        </w:tc>
        <w:tc>
          <w:tcPr>
            <w:tcW w:w="3402" w:type="dxa"/>
          </w:tcPr>
          <w:p w:rsidR="008259D3" w:rsidRPr="006735B2" w:rsidRDefault="008259D3" w:rsidP="003D34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735B2">
              <w:rPr>
                <w:rFonts w:ascii="Times New Roman" w:hAnsi="Times New Roman" w:cs="Times New Roman"/>
                <w:sz w:val="24"/>
                <w:szCs w:val="24"/>
              </w:rPr>
              <w:t>Кт</w:t>
            </w:r>
            <w:proofErr w:type="spellEnd"/>
          </w:p>
        </w:tc>
      </w:tr>
      <w:tr w:rsidR="008259D3" w:rsidRPr="006735B2" w:rsidTr="00DA4195">
        <w:tc>
          <w:tcPr>
            <w:tcW w:w="4390" w:type="dxa"/>
          </w:tcPr>
          <w:p w:rsidR="008259D3" w:rsidRPr="006735B2" w:rsidRDefault="008259D3" w:rsidP="006735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35B2">
              <w:rPr>
                <w:rFonts w:ascii="Times New Roman" w:hAnsi="Times New Roman" w:cs="Times New Roman"/>
                <w:sz w:val="24"/>
                <w:szCs w:val="24"/>
              </w:rPr>
              <w:t xml:space="preserve">внесение участником денежных средств в оплату уставного капитала </w:t>
            </w:r>
          </w:p>
        </w:tc>
        <w:tc>
          <w:tcPr>
            <w:tcW w:w="1559" w:type="dxa"/>
          </w:tcPr>
          <w:p w:rsidR="008259D3" w:rsidRPr="006735B2" w:rsidRDefault="008259D3" w:rsidP="006735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35B2">
              <w:rPr>
                <w:rFonts w:ascii="Times New Roman" w:hAnsi="Times New Roman" w:cs="Times New Roman"/>
                <w:sz w:val="24"/>
                <w:szCs w:val="24"/>
              </w:rPr>
              <w:t xml:space="preserve">20501/20202 </w:t>
            </w:r>
          </w:p>
          <w:p w:rsidR="008259D3" w:rsidRPr="006735B2" w:rsidRDefault="008259D3" w:rsidP="006735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8259D3" w:rsidRPr="006735B2" w:rsidRDefault="008259D3" w:rsidP="006735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35B2">
              <w:rPr>
                <w:rFonts w:ascii="Times New Roman" w:hAnsi="Times New Roman" w:cs="Times New Roman"/>
                <w:sz w:val="24"/>
                <w:szCs w:val="24"/>
              </w:rPr>
              <w:t>10208</w:t>
            </w:r>
          </w:p>
        </w:tc>
      </w:tr>
      <w:tr w:rsidR="008259D3" w:rsidRPr="006735B2" w:rsidTr="00DA4195">
        <w:tc>
          <w:tcPr>
            <w:tcW w:w="4390" w:type="dxa"/>
          </w:tcPr>
          <w:p w:rsidR="008259D3" w:rsidRPr="006735B2" w:rsidRDefault="008259D3" w:rsidP="006735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35B2">
              <w:rPr>
                <w:rFonts w:ascii="Times New Roman" w:hAnsi="Times New Roman" w:cs="Times New Roman"/>
                <w:sz w:val="24"/>
                <w:szCs w:val="24"/>
              </w:rPr>
              <w:t>образовалась дебиторская задолженности участника по оплате уставного капитала– в случае если в срок не внесли денежные средства в оплату уставного капитала</w:t>
            </w:r>
          </w:p>
        </w:tc>
        <w:tc>
          <w:tcPr>
            <w:tcW w:w="1559" w:type="dxa"/>
          </w:tcPr>
          <w:p w:rsidR="008259D3" w:rsidRPr="006735B2" w:rsidRDefault="008259D3" w:rsidP="006735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35B2">
              <w:rPr>
                <w:rFonts w:ascii="Times New Roman" w:hAnsi="Times New Roman" w:cs="Times New Roman"/>
                <w:sz w:val="24"/>
                <w:szCs w:val="24"/>
              </w:rPr>
              <w:t xml:space="preserve">60330 </w:t>
            </w:r>
          </w:p>
        </w:tc>
        <w:tc>
          <w:tcPr>
            <w:tcW w:w="3402" w:type="dxa"/>
          </w:tcPr>
          <w:p w:rsidR="008259D3" w:rsidRPr="006735B2" w:rsidRDefault="008259D3" w:rsidP="006735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35B2">
              <w:rPr>
                <w:rFonts w:ascii="Times New Roman" w:hAnsi="Times New Roman" w:cs="Times New Roman"/>
                <w:sz w:val="24"/>
                <w:szCs w:val="24"/>
              </w:rPr>
              <w:t>10208</w:t>
            </w:r>
          </w:p>
        </w:tc>
      </w:tr>
      <w:tr w:rsidR="008259D3" w:rsidRPr="006735B2" w:rsidTr="00DA4195">
        <w:tc>
          <w:tcPr>
            <w:tcW w:w="4390" w:type="dxa"/>
          </w:tcPr>
          <w:p w:rsidR="008259D3" w:rsidRPr="006735B2" w:rsidRDefault="008259D3" w:rsidP="006735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35B2">
              <w:rPr>
                <w:rFonts w:ascii="Times New Roman" w:hAnsi="Times New Roman" w:cs="Times New Roman"/>
                <w:sz w:val="24"/>
                <w:szCs w:val="24"/>
              </w:rPr>
              <w:t xml:space="preserve">погашение задолженности участником </w:t>
            </w:r>
          </w:p>
          <w:p w:rsidR="008259D3" w:rsidRPr="006735B2" w:rsidRDefault="008259D3" w:rsidP="006735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8259D3" w:rsidRPr="006735B2" w:rsidRDefault="008259D3" w:rsidP="006735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35B2">
              <w:rPr>
                <w:rFonts w:ascii="Times New Roman" w:hAnsi="Times New Roman" w:cs="Times New Roman"/>
                <w:sz w:val="24"/>
                <w:szCs w:val="24"/>
              </w:rPr>
              <w:t>20501/20202</w:t>
            </w:r>
          </w:p>
          <w:p w:rsidR="008259D3" w:rsidRPr="006735B2" w:rsidRDefault="008259D3" w:rsidP="006735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8259D3" w:rsidRPr="006735B2" w:rsidRDefault="006C1594" w:rsidP="006735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35B2">
              <w:rPr>
                <w:rFonts w:ascii="Times New Roman" w:hAnsi="Times New Roman" w:cs="Times New Roman"/>
                <w:sz w:val="24"/>
                <w:szCs w:val="24"/>
              </w:rPr>
              <w:t>60330</w:t>
            </w:r>
          </w:p>
        </w:tc>
      </w:tr>
      <w:tr w:rsidR="008259D3" w:rsidRPr="006735B2" w:rsidTr="00DA4195">
        <w:tc>
          <w:tcPr>
            <w:tcW w:w="4390" w:type="dxa"/>
          </w:tcPr>
          <w:p w:rsidR="008259D3" w:rsidRPr="006735B2" w:rsidRDefault="008259D3" w:rsidP="006735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35B2">
              <w:rPr>
                <w:rFonts w:ascii="Times New Roman" w:hAnsi="Times New Roman" w:cs="Times New Roman"/>
                <w:sz w:val="24"/>
                <w:szCs w:val="24"/>
              </w:rPr>
              <w:t>Внесение доли в уставном капитале в иностранной валюте</w:t>
            </w:r>
          </w:p>
        </w:tc>
        <w:tc>
          <w:tcPr>
            <w:tcW w:w="1559" w:type="dxa"/>
          </w:tcPr>
          <w:p w:rsidR="008259D3" w:rsidRPr="006735B2" w:rsidRDefault="006C1594" w:rsidP="006735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35B2">
              <w:rPr>
                <w:rFonts w:ascii="Times New Roman" w:hAnsi="Times New Roman" w:cs="Times New Roman"/>
                <w:sz w:val="24"/>
                <w:szCs w:val="24"/>
              </w:rPr>
              <w:t xml:space="preserve">20501/20202 </w:t>
            </w:r>
          </w:p>
          <w:p w:rsidR="006C1594" w:rsidRPr="006735B2" w:rsidRDefault="006C1594" w:rsidP="006735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1594" w:rsidRPr="006735B2" w:rsidRDefault="006C1594" w:rsidP="006735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59D3" w:rsidRPr="006735B2" w:rsidRDefault="006C1594" w:rsidP="006735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35B2">
              <w:rPr>
                <w:rFonts w:ascii="Times New Roman" w:hAnsi="Times New Roman" w:cs="Times New Roman"/>
                <w:sz w:val="24"/>
                <w:szCs w:val="24"/>
              </w:rPr>
              <w:t xml:space="preserve">60330 (810) </w:t>
            </w:r>
          </w:p>
          <w:p w:rsidR="00EF0EEB" w:rsidRDefault="00EF0EEB" w:rsidP="006735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4195" w:rsidRPr="006735B2" w:rsidRDefault="00DA4195" w:rsidP="006735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59D3" w:rsidRPr="006735B2" w:rsidRDefault="00EF0EEB" w:rsidP="006735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35B2">
              <w:rPr>
                <w:rFonts w:ascii="Times New Roman" w:hAnsi="Times New Roman" w:cs="Times New Roman"/>
                <w:sz w:val="24"/>
                <w:szCs w:val="24"/>
              </w:rPr>
              <w:t xml:space="preserve">60330 (810) </w:t>
            </w:r>
            <w:r w:rsidR="008259D3" w:rsidRPr="006735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F0EEB" w:rsidRDefault="00EF0EEB" w:rsidP="006735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4195" w:rsidRPr="006735B2" w:rsidRDefault="00DA4195" w:rsidP="006735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59D3" w:rsidRPr="006735B2" w:rsidRDefault="00EF0EEB" w:rsidP="006735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35B2">
              <w:rPr>
                <w:rFonts w:ascii="Times New Roman" w:hAnsi="Times New Roman" w:cs="Times New Roman"/>
                <w:sz w:val="24"/>
                <w:szCs w:val="24"/>
              </w:rPr>
              <w:t xml:space="preserve">60330 (810) </w:t>
            </w:r>
          </w:p>
        </w:tc>
        <w:tc>
          <w:tcPr>
            <w:tcW w:w="3402" w:type="dxa"/>
          </w:tcPr>
          <w:p w:rsidR="006C1594" w:rsidRPr="006735B2" w:rsidRDefault="006C1594" w:rsidP="006735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35B2">
              <w:rPr>
                <w:rFonts w:ascii="Times New Roman" w:hAnsi="Times New Roman" w:cs="Times New Roman"/>
                <w:sz w:val="24"/>
                <w:szCs w:val="24"/>
              </w:rPr>
              <w:t>60330 (840) (</w:t>
            </w:r>
            <w:r w:rsidR="00EF0EEB" w:rsidRPr="006735B2">
              <w:rPr>
                <w:rFonts w:ascii="Times New Roman" w:hAnsi="Times New Roman" w:cs="Times New Roman"/>
                <w:sz w:val="24"/>
                <w:szCs w:val="24"/>
              </w:rPr>
              <w:t xml:space="preserve">пример </w:t>
            </w:r>
            <w:r w:rsidRPr="006735B2">
              <w:rPr>
                <w:rFonts w:ascii="Times New Roman" w:hAnsi="Times New Roman" w:cs="Times New Roman"/>
                <w:sz w:val="24"/>
                <w:szCs w:val="24"/>
              </w:rPr>
              <w:t>- отражаем в долларах)</w:t>
            </w:r>
          </w:p>
          <w:p w:rsidR="006C1594" w:rsidRPr="006735B2" w:rsidRDefault="006C1594" w:rsidP="006735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35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F0EEB" w:rsidRPr="006735B2" w:rsidRDefault="006C1594" w:rsidP="006735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35B2">
              <w:rPr>
                <w:rFonts w:ascii="Times New Roman" w:hAnsi="Times New Roman" w:cs="Times New Roman"/>
                <w:sz w:val="24"/>
                <w:szCs w:val="24"/>
              </w:rPr>
              <w:t>60330 (840) – конвертация долларов в рубли</w:t>
            </w:r>
          </w:p>
          <w:p w:rsidR="00EF0EEB" w:rsidRPr="006735B2" w:rsidRDefault="00EF0EEB" w:rsidP="006735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0EEB" w:rsidRPr="006735B2" w:rsidRDefault="00EF0EEB" w:rsidP="006735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35B2">
              <w:rPr>
                <w:rFonts w:ascii="Times New Roman" w:hAnsi="Times New Roman" w:cs="Times New Roman"/>
                <w:sz w:val="24"/>
                <w:szCs w:val="24"/>
              </w:rPr>
              <w:t xml:space="preserve">10208 (отражаем в рублях, по курсу рубля за доллар) </w:t>
            </w:r>
          </w:p>
          <w:p w:rsidR="00EF0EEB" w:rsidRPr="006735B2" w:rsidRDefault="00EF0EEB" w:rsidP="006735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59D3" w:rsidRPr="006735B2" w:rsidRDefault="00EF0EEB" w:rsidP="006735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35B2">
              <w:rPr>
                <w:rFonts w:ascii="Times New Roman" w:hAnsi="Times New Roman" w:cs="Times New Roman"/>
                <w:sz w:val="24"/>
                <w:szCs w:val="24"/>
              </w:rPr>
              <w:t>10602 – эмиссионный доход в случае превышения курса доллара</w:t>
            </w:r>
          </w:p>
        </w:tc>
      </w:tr>
    </w:tbl>
    <w:p w:rsidR="00A5576E" w:rsidRPr="006735B2" w:rsidRDefault="00A5576E" w:rsidP="006735B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15494" w:rsidRPr="006735B2" w:rsidRDefault="003D3482" w:rsidP="006735B2">
      <w:pPr>
        <w:pStyle w:val="a4"/>
        <w:numPr>
          <w:ilvl w:val="0"/>
          <w:numId w:val="29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="00EF0EEB" w:rsidRPr="006735B2">
        <w:rPr>
          <w:rFonts w:ascii="Times New Roman" w:hAnsi="Times New Roman" w:cs="Times New Roman"/>
          <w:sz w:val="24"/>
          <w:szCs w:val="24"/>
        </w:rPr>
        <w:t>ыкуп доли участника ломбардом, продажа выкупленной доли новому участнику</w:t>
      </w:r>
    </w:p>
    <w:p w:rsidR="000F7BB7" w:rsidRPr="006735B2" w:rsidRDefault="000F7BB7" w:rsidP="006735B2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1"/>
        <w:tblW w:w="9351" w:type="dxa"/>
        <w:tblLook w:val="04A0" w:firstRow="1" w:lastRow="0" w:firstColumn="1" w:lastColumn="0" w:noHBand="0" w:noVBand="1"/>
      </w:tblPr>
      <w:tblGrid>
        <w:gridCol w:w="4390"/>
        <w:gridCol w:w="1559"/>
        <w:gridCol w:w="3402"/>
      </w:tblGrid>
      <w:tr w:rsidR="008259D3" w:rsidRPr="006735B2" w:rsidTr="00DA4195">
        <w:tc>
          <w:tcPr>
            <w:tcW w:w="4390" w:type="dxa"/>
          </w:tcPr>
          <w:p w:rsidR="008259D3" w:rsidRPr="008259D3" w:rsidRDefault="008259D3" w:rsidP="006735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59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Описание операции</w:t>
            </w:r>
          </w:p>
        </w:tc>
        <w:tc>
          <w:tcPr>
            <w:tcW w:w="1559" w:type="dxa"/>
          </w:tcPr>
          <w:p w:rsidR="008259D3" w:rsidRPr="008259D3" w:rsidRDefault="008259D3" w:rsidP="006735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59D3">
              <w:rPr>
                <w:rFonts w:ascii="Times New Roman" w:hAnsi="Times New Roman" w:cs="Times New Roman"/>
                <w:sz w:val="24"/>
                <w:szCs w:val="24"/>
              </w:rPr>
              <w:t>Дт</w:t>
            </w:r>
            <w:proofErr w:type="spellEnd"/>
          </w:p>
        </w:tc>
        <w:tc>
          <w:tcPr>
            <w:tcW w:w="3402" w:type="dxa"/>
          </w:tcPr>
          <w:p w:rsidR="008259D3" w:rsidRPr="008259D3" w:rsidRDefault="008259D3" w:rsidP="006735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59D3">
              <w:rPr>
                <w:rFonts w:ascii="Times New Roman" w:hAnsi="Times New Roman" w:cs="Times New Roman"/>
                <w:sz w:val="24"/>
                <w:szCs w:val="24"/>
              </w:rPr>
              <w:t>Кт</w:t>
            </w:r>
            <w:proofErr w:type="spellEnd"/>
          </w:p>
        </w:tc>
      </w:tr>
      <w:tr w:rsidR="008259D3" w:rsidRPr="006735B2" w:rsidTr="00DA4195">
        <w:tc>
          <w:tcPr>
            <w:tcW w:w="4390" w:type="dxa"/>
          </w:tcPr>
          <w:p w:rsidR="008259D3" w:rsidRPr="008259D3" w:rsidRDefault="008259D3" w:rsidP="006735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59D3">
              <w:rPr>
                <w:rFonts w:ascii="Times New Roman" w:hAnsi="Times New Roman" w:cs="Times New Roman"/>
                <w:sz w:val="24"/>
                <w:szCs w:val="24"/>
              </w:rPr>
              <w:t xml:space="preserve">Ломбард выкупил долю участника </w:t>
            </w:r>
          </w:p>
        </w:tc>
        <w:tc>
          <w:tcPr>
            <w:tcW w:w="1559" w:type="dxa"/>
          </w:tcPr>
          <w:p w:rsidR="008259D3" w:rsidRPr="008259D3" w:rsidRDefault="008259D3" w:rsidP="00224C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59D3">
              <w:rPr>
                <w:rFonts w:ascii="Times New Roman" w:hAnsi="Times New Roman" w:cs="Times New Roman"/>
                <w:sz w:val="24"/>
                <w:szCs w:val="24"/>
              </w:rPr>
              <w:t xml:space="preserve">10208 </w:t>
            </w:r>
            <w:r w:rsidR="00224CC3">
              <w:rPr>
                <w:rFonts w:ascii="Times New Roman" w:hAnsi="Times New Roman" w:cs="Times New Roman"/>
                <w:sz w:val="24"/>
                <w:szCs w:val="24"/>
              </w:rPr>
              <w:t>(л/</w:t>
            </w:r>
            <w:proofErr w:type="spellStart"/>
            <w:r w:rsidR="00224CC3">
              <w:rPr>
                <w:rFonts w:ascii="Times New Roman" w:hAnsi="Times New Roman" w:cs="Times New Roman"/>
                <w:sz w:val="24"/>
                <w:szCs w:val="24"/>
              </w:rPr>
              <w:t>сч</w:t>
            </w:r>
            <w:proofErr w:type="spellEnd"/>
            <w:r w:rsidR="00224C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259D3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  <w:r w:rsidR="00224CC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259D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402" w:type="dxa"/>
          </w:tcPr>
          <w:p w:rsidR="008259D3" w:rsidRPr="008259D3" w:rsidRDefault="008259D3" w:rsidP="006735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59D3">
              <w:rPr>
                <w:rFonts w:ascii="Times New Roman" w:hAnsi="Times New Roman" w:cs="Times New Roman"/>
                <w:sz w:val="24"/>
                <w:szCs w:val="24"/>
              </w:rPr>
              <w:t>10208 (</w:t>
            </w:r>
            <w:r w:rsidR="00224CC3">
              <w:rPr>
                <w:rFonts w:ascii="Times New Roman" w:hAnsi="Times New Roman" w:cs="Times New Roman"/>
                <w:sz w:val="24"/>
                <w:szCs w:val="24"/>
              </w:rPr>
              <w:t>л/</w:t>
            </w:r>
            <w:proofErr w:type="spellStart"/>
            <w:r w:rsidR="00224CC3">
              <w:rPr>
                <w:rFonts w:ascii="Times New Roman" w:hAnsi="Times New Roman" w:cs="Times New Roman"/>
                <w:sz w:val="24"/>
                <w:szCs w:val="24"/>
              </w:rPr>
              <w:t>сч</w:t>
            </w:r>
            <w:proofErr w:type="spellEnd"/>
            <w:r w:rsidR="00224C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259D3">
              <w:rPr>
                <w:rFonts w:ascii="Times New Roman" w:hAnsi="Times New Roman" w:cs="Times New Roman"/>
                <w:sz w:val="24"/>
                <w:szCs w:val="24"/>
              </w:rPr>
              <w:t>ломбард</w:t>
            </w:r>
            <w:r w:rsidR="00224CC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259D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8259D3" w:rsidRPr="006735B2" w:rsidTr="00DA4195">
        <w:tc>
          <w:tcPr>
            <w:tcW w:w="4390" w:type="dxa"/>
          </w:tcPr>
          <w:p w:rsidR="008259D3" w:rsidRPr="008259D3" w:rsidRDefault="008259D3" w:rsidP="006735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59D3">
              <w:rPr>
                <w:rFonts w:ascii="Times New Roman" w:hAnsi="Times New Roman" w:cs="Times New Roman"/>
                <w:sz w:val="24"/>
                <w:szCs w:val="24"/>
              </w:rPr>
              <w:t>Ломбард</w:t>
            </w:r>
            <w:r w:rsidR="00EF0EEB" w:rsidRPr="006735B2">
              <w:rPr>
                <w:rFonts w:ascii="Times New Roman" w:hAnsi="Times New Roman" w:cs="Times New Roman"/>
                <w:sz w:val="24"/>
                <w:szCs w:val="24"/>
              </w:rPr>
              <w:t xml:space="preserve"> оплачивает участнику действительную стоимость доли</w:t>
            </w:r>
          </w:p>
        </w:tc>
        <w:tc>
          <w:tcPr>
            <w:tcW w:w="1559" w:type="dxa"/>
          </w:tcPr>
          <w:p w:rsidR="008259D3" w:rsidRPr="008259D3" w:rsidRDefault="008259D3" w:rsidP="006735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59D3">
              <w:rPr>
                <w:rFonts w:ascii="Times New Roman" w:hAnsi="Times New Roman" w:cs="Times New Roman"/>
                <w:sz w:val="24"/>
                <w:szCs w:val="24"/>
              </w:rPr>
              <w:t>10502</w:t>
            </w:r>
          </w:p>
        </w:tc>
        <w:tc>
          <w:tcPr>
            <w:tcW w:w="3402" w:type="dxa"/>
          </w:tcPr>
          <w:p w:rsidR="008259D3" w:rsidRPr="008259D3" w:rsidRDefault="008259D3" w:rsidP="006735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59D3">
              <w:rPr>
                <w:rFonts w:ascii="Times New Roman" w:hAnsi="Times New Roman" w:cs="Times New Roman"/>
                <w:sz w:val="24"/>
                <w:szCs w:val="24"/>
              </w:rPr>
              <w:t>20202/20501</w:t>
            </w:r>
          </w:p>
        </w:tc>
      </w:tr>
      <w:tr w:rsidR="008259D3" w:rsidRPr="006735B2" w:rsidTr="00DA4195">
        <w:tc>
          <w:tcPr>
            <w:tcW w:w="4390" w:type="dxa"/>
          </w:tcPr>
          <w:p w:rsidR="008259D3" w:rsidRPr="008259D3" w:rsidRDefault="00EF0EEB" w:rsidP="006735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35B2">
              <w:rPr>
                <w:rFonts w:ascii="Times New Roman" w:hAnsi="Times New Roman" w:cs="Times New Roman"/>
                <w:sz w:val="24"/>
                <w:szCs w:val="24"/>
              </w:rPr>
              <w:t>Новый участник приобретает долю по цене выше выкупной цены</w:t>
            </w:r>
          </w:p>
        </w:tc>
        <w:tc>
          <w:tcPr>
            <w:tcW w:w="1559" w:type="dxa"/>
          </w:tcPr>
          <w:p w:rsidR="008259D3" w:rsidRPr="008259D3" w:rsidRDefault="008259D3" w:rsidP="006735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59D3">
              <w:rPr>
                <w:rFonts w:ascii="Times New Roman" w:hAnsi="Times New Roman" w:cs="Times New Roman"/>
                <w:sz w:val="24"/>
                <w:szCs w:val="24"/>
              </w:rPr>
              <w:t>60330</w:t>
            </w:r>
            <w:r w:rsidR="00224CC3">
              <w:rPr>
                <w:rFonts w:ascii="Times New Roman" w:hAnsi="Times New Roman" w:cs="Times New Roman"/>
                <w:sz w:val="24"/>
                <w:szCs w:val="24"/>
              </w:rPr>
              <w:t xml:space="preserve"> (л/</w:t>
            </w:r>
            <w:proofErr w:type="spellStart"/>
            <w:r w:rsidR="00224CC3">
              <w:rPr>
                <w:rFonts w:ascii="Times New Roman" w:hAnsi="Times New Roman" w:cs="Times New Roman"/>
                <w:sz w:val="24"/>
                <w:szCs w:val="24"/>
              </w:rPr>
              <w:t>сч</w:t>
            </w:r>
            <w:proofErr w:type="spellEnd"/>
            <w:r w:rsidR="00224CC3">
              <w:rPr>
                <w:rFonts w:ascii="Times New Roman" w:hAnsi="Times New Roman" w:cs="Times New Roman"/>
                <w:sz w:val="24"/>
                <w:szCs w:val="24"/>
              </w:rPr>
              <w:t xml:space="preserve"> нового участника)</w:t>
            </w:r>
          </w:p>
        </w:tc>
        <w:tc>
          <w:tcPr>
            <w:tcW w:w="3402" w:type="dxa"/>
          </w:tcPr>
          <w:p w:rsidR="008259D3" w:rsidRPr="008259D3" w:rsidRDefault="008259D3" w:rsidP="006735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59D3">
              <w:rPr>
                <w:rFonts w:ascii="Times New Roman" w:hAnsi="Times New Roman" w:cs="Times New Roman"/>
                <w:sz w:val="24"/>
                <w:szCs w:val="24"/>
              </w:rPr>
              <w:t>10502</w:t>
            </w:r>
          </w:p>
        </w:tc>
      </w:tr>
      <w:tr w:rsidR="008259D3" w:rsidRPr="006735B2" w:rsidTr="00DA4195">
        <w:tc>
          <w:tcPr>
            <w:tcW w:w="4390" w:type="dxa"/>
          </w:tcPr>
          <w:p w:rsidR="008259D3" w:rsidRPr="008259D3" w:rsidRDefault="00EF0EEB" w:rsidP="006735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35B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8259D3" w:rsidRPr="008259D3">
              <w:rPr>
                <w:rFonts w:ascii="Times New Roman" w:hAnsi="Times New Roman" w:cs="Times New Roman"/>
                <w:sz w:val="24"/>
                <w:szCs w:val="24"/>
              </w:rPr>
              <w:t>озникает эмиссионный доход</w:t>
            </w:r>
          </w:p>
        </w:tc>
        <w:tc>
          <w:tcPr>
            <w:tcW w:w="1559" w:type="dxa"/>
          </w:tcPr>
          <w:p w:rsidR="008259D3" w:rsidRPr="008259D3" w:rsidRDefault="008259D3" w:rsidP="006735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59D3">
              <w:rPr>
                <w:rFonts w:ascii="Times New Roman" w:hAnsi="Times New Roman" w:cs="Times New Roman"/>
                <w:sz w:val="24"/>
                <w:szCs w:val="24"/>
              </w:rPr>
              <w:t>60330</w:t>
            </w:r>
            <w:r w:rsidR="00224CC3">
              <w:rPr>
                <w:rFonts w:ascii="Times New Roman" w:hAnsi="Times New Roman" w:cs="Times New Roman"/>
                <w:sz w:val="24"/>
                <w:szCs w:val="24"/>
              </w:rPr>
              <w:t xml:space="preserve"> (л/</w:t>
            </w:r>
            <w:proofErr w:type="spellStart"/>
            <w:r w:rsidR="00224CC3">
              <w:rPr>
                <w:rFonts w:ascii="Times New Roman" w:hAnsi="Times New Roman" w:cs="Times New Roman"/>
                <w:sz w:val="24"/>
                <w:szCs w:val="24"/>
              </w:rPr>
              <w:t>сч</w:t>
            </w:r>
            <w:proofErr w:type="spellEnd"/>
            <w:r w:rsidR="00224CC3">
              <w:rPr>
                <w:rFonts w:ascii="Times New Roman" w:hAnsi="Times New Roman" w:cs="Times New Roman"/>
                <w:sz w:val="24"/>
                <w:szCs w:val="24"/>
              </w:rPr>
              <w:t xml:space="preserve"> нового участника)</w:t>
            </w:r>
          </w:p>
        </w:tc>
        <w:tc>
          <w:tcPr>
            <w:tcW w:w="3402" w:type="dxa"/>
          </w:tcPr>
          <w:p w:rsidR="008259D3" w:rsidRPr="008259D3" w:rsidRDefault="008259D3" w:rsidP="006735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59D3">
              <w:rPr>
                <w:rFonts w:ascii="Times New Roman" w:hAnsi="Times New Roman" w:cs="Times New Roman"/>
                <w:sz w:val="24"/>
                <w:szCs w:val="24"/>
              </w:rPr>
              <w:t>10602</w:t>
            </w:r>
          </w:p>
        </w:tc>
      </w:tr>
      <w:tr w:rsidR="008259D3" w:rsidRPr="006735B2" w:rsidTr="00DA4195">
        <w:tc>
          <w:tcPr>
            <w:tcW w:w="4390" w:type="dxa"/>
          </w:tcPr>
          <w:p w:rsidR="008259D3" w:rsidRPr="008259D3" w:rsidRDefault="008259D3" w:rsidP="006735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59D3">
              <w:rPr>
                <w:rFonts w:ascii="Times New Roman" w:hAnsi="Times New Roman" w:cs="Times New Roman"/>
                <w:sz w:val="24"/>
                <w:szCs w:val="24"/>
              </w:rPr>
              <w:t>Переход долей от ломбарда к новому участнику</w:t>
            </w:r>
          </w:p>
        </w:tc>
        <w:tc>
          <w:tcPr>
            <w:tcW w:w="1559" w:type="dxa"/>
          </w:tcPr>
          <w:p w:rsidR="008259D3" w:rsidRPr="008259D3" w:rsidRDefault="008259D3" w:rsidP="006735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59D3">
              <w:rPr>
                <w:rFonts w:ascii="Times New Roman" w:hAnsi="Times New Roman" w:cs="Times New Roman"/>
                <w:sz w:val="24"/>
                <w:szCs w:val="24"/>
              </w:rPr>
              <w:t>10208 (</w:t>
            </w:r>
            <w:r w:rsidR="00224CC3">
              <w:rPr>
                <w:rFonts w:ascii="Times New Roman" w:hAnsi="Times New Roman" w:cs="Times New Roman"/>
                <w:sz w:val="24"/>
                <w:szCs w:val="24"/>
              </w:rPr>
              <w:t>л/</w:t>
            </w:r>
            <w:proofErr w:type="spellStart"/>
            <w:r w:rsidR="00224CC3">
              <w:rPr>
                <w:rFonts w:ascii="Times New Roman" w:hAnsi="Times New Roman" w:cs="Times New Roman"/>
                <w:sz w:val="24"/>
                <w:szCs w:val="24"/>
              </w:rPr>
              <w:t>сч</w:t>
            </w:r>
            <w:proofErr w:type="spellEnd"/>
            <w:r w:rsidR="00224C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259D3">
              <w:rPr>
                <w:rFonts w:ascii="Times New Roman" w:hAnsi="Times New Roman" w:cs="Times New Roman"/>
                <w:sz w:val="24"/>
                <w:szCs w:val="24"/>
              </w:rPr>
              <w:t>ломбард</w:t>
            </w:r>
            <w:r w:rsidR="00224CC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259D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402" w:type="dxa"/>
          </w:tcPr>
          <w:p w:rsidR="008259D3" w:rsidRPr="008259D3" w:rsidRDefault="008259D3" w:rsidP="00224C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59D3">
              <w:rPr>
                <w:rFonts w:ascii="Times New Roman" w:hAnsi="Times New Roman" w:cs="Times New Roman"/>
                <w:sz w:val="24"/>
                <w:szCs w:val="24"/>
              </w:rPr>
              <w:t>10208 (</w:t>
            </w:r>
            <w:r w:rsidR="00224CC3">
              <w:rPr>
                <w:rFonts w:ascii="Times New Roman" w:hAnsi="Times New Roman" w:cs="Times New Roman"/>
                <w:sz w:val="24"/>
                <w:szCs w:val="24"/>
              </w:rPr>
              <w:t>л/</w:t>
            </w:r>
            <w:proofErr w:type="spellStart"/>
            <w:r w:rsidR="00224CC3">
              <w:rPr>
                <w:rFonts w:ascii="Times New Roman" w:hAnsi="Times New Roman" w:cs="Times New Roman"/>
                <w:sz w:val="24"/>
                <w:szCs w:val="24"/>
              </w:rPr>
              <w:t>сч</w:t>
            </w:r>
            <w:proofErr w:type="spellEnd"/>
            <w:r w:rsidR="00224C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259D3">
              <w:rPr>
                <w:rFonts w:ascii="Times New Roman" w:hAnsi="Times New Roman" w:cs="Times New Roman"/>
                <w:sz w:val="24"/>
                <w:szCs w:val="24"/>
              </w:rPr>
              <w:t>нов</w:t>
            </w:r>
            <w:r w:rsidR="00224CC3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8259D3">
              <w:rPr>
                <w:rFonts w:ascii="Times New Roman" w:hAnsi="Times New Roman" w:cs="Times New Roman"/>
                <w:sz w:val="24"/>
                <w:szCs w:val="24"/>
              </w:rPr>
              <w:t xml:space="preserve"> участник</w:t>
            </w:r>
            <w:r w:rsidR="00224CC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259D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8259D3" w:rsidRPr="006735B2" w:rsidTr="00DA4195">
        <w:tc>
          <w:tcPr>
            <w:tcW w:w="4390" w:type="dxa"/>
          </w:tcPr>
          <w:p w:rsidR="008259D3" w:rsidRPr="008259D3" w:rsidRDefault="008259D3" w:rsidP="006735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59D3">
              <w:rPr>
                <w:rFonts w:ascii="Times New Roman" w:hAnsi="Times New Roman" w:cs="Times New Roman"/>
                <w:sz w:val="24"/>
                <w:szCs w:val="24"/>
              </w:rPr>
              <w:t>Оплата доли участником (новым)</w:t>
            </w:r>
          </w:p>
        </w:tc>
        <w:tc>
          <w:tcPr>
            <w:tcW w:w="1559" w:type="dxa"/>
          </w:tcPr>
          <w:p w:rsidR="008259D3" w:rsidRPr="008259D3" w:rsidRDefault="008259D3" w:rsidP="006735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59D3">
              <w:rPr>
                <w:rFonts w:ascii="Times New Roman" w:hAnsi="Times New Roman" w:cs="Times New Roman"/>
                <w:sz w:val="24"/>
                <w:szCs w:val="24"/>
              </w:rPr>
              <w:t>20501/20202</w:t>
            </w:r>
          </w:p>
        </w:tc>
        <w:tc>
          <w:tcPr>
            <w:tcW w:w="3402" w:type="dxa"/>
          </w:tcPr>
          <w:p w:rsidR="008259D3" w:rsidRPr="008259D3" w:rsidRDefault="008259D3" w:rsidP="006735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59D3">
              <w:rPr>
                <w:rFonts w:ascii="Times New Roman" w:hAnsi="Times New Roman" w:cs="Times New Roman"/>
                <w:sz w:val="24"/>
                <w:szCs w:val="24"/>
              </w:rPr>
              <w:t>60330</w:t>
            </w:r>
            <w:r w:rsidR="00224CC3">
              <w:rPr>
                <w:rFonts w:ascii="Times New Roman" w:hAnsi="Times New Roman" w:cs="Times New Roman"/>
                <w:sz w:val="24"/>
                <w:szCs w:val="24"/>
              </w:rPr>
              <w:t xml:space="preserve"> (л/</w:t>
            </w:r>
            <w:proofErr w:type="spellStart"/>
            <w:r w:rsidR="00224CC3">
              <w:rPr>
                <w:rFonts w:ascii="Times New Roman" w:hAnsi="Times New Roman" w:cs="Times New Roman"/>
                <w:sz w:val="24"/>
                <w:szCs w:val="24"/>
              </w:rPr>
              <w:t>сч</w:t>
            </w:r>
            <w:proofErr w:type="spellEnd"/>
            <w:r w:rsidR="00224CC3">
              <w:rPr>
                <w:rFonts w:ascii="Times New Roman" w:hAnsi="Times New Roman" w:cs="Times New Roman"/>
                <w:sz w:val="24"/>
                <w:szCs w:val="24"/>
              </w:rPr>
              <w:t xml:space="preserve"> нового участника)</w:t>
            </w:r>
          </w:p>
        </w:tc>
      </w:tr>
    </w:tbl>
    <w:p w:rsidR="008D43FB" w:rsidRPr="006735B2" w:rsidRDefault="008D43FB" w:rsidP="006735B2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8D43FB" w:rsidRPr="00DA4195" w:rsidRDefault="00EF0EEB" w:rsidP="00DA4195">
      <w:pPr>
        <w:jc w:val="both"/>
        <w:rPr>
          <w:rFonts w:ascii="Times New Roman" w:hAnsi="Times New Roman" w:cs="Times New Roman"/>
          <w:sz w:val="24"/>
          <w:szCs w:val="24"/>
        </w:rPr>
      </w:pPr>
      <w:r w:rsidRPr="00DA4195">
        <w:rPr>
          <w:rFonts w:ascii="Times New Roman" w:hAnsi="Times New Roman" w:cs="Times New Roman"/>
          <w:sz w:val="24"/>
          <w:szCs w:val="24"/>
        </w:rPr>
        <w:t xml:space="preserve">В случае, если бы доля, выкупленная ломбардом не была приобретена новым участником, то по истечении года от даты выкупа ломбардом, уставный капитал был бы уменьшен на эту долю. Бухгалтерская проводка - </w:t>
      </w:r>
      <w:proofErr w:type="spellStart"/>
      <w:r w:rsidRPr="00DA4195">
        <w:rPr>
          <w:rFonts w:ascii="Times New Roman" w:hAnsi="Times New Roman" w:cs="Times New Roman"/>
          <w:sz w:val="24"/>
          <w:szCs w:val="24"/>
        </w:rPr>
        <w:t>Дт</w:t>
      </w:r>
      <w:proofErr w:type="spellEnd"/>
      <w:r w:rsidRPr="00DA4195">
        <w:rPr>
          <w:rFonts w:ascii="Times New Roman" w:hAnsi="Times New Roman" w:cs="Times New Roman"/>
          <w:sz w:val="24"/>
          <w:szCs w:val="24"/>
        </w:rPr>
        <w:t xml:space="preserve"> 10208 </w:t>
      </w:r>
      <w:proofErr w:type="spellStart"/>
      <w:r w:rsidRPr="00DA4195">
        <w:rPr>
          <w:rFonts w:ascii="Times New Roman" w:hAnsi="Times New Roman" w:cs="Times New Roman"/>
          <w:sz w:val="24"/>
          <w:szCs w:val="24"/>
        </w:rPr>
        <w:t>Кт</w:t>
      </w:r>
      <w:proofErr w:type="spellEnd"/>
      <w:r w:rsidRPr="00DA4195">
        <w:rPr>
          <w:rFonts w:ascii="Times New Roman" w:hAnsi="Times New Roman" w:cs="Times New Roman"/>
          <w:sz w:val="24"/>
          <w:szCs w:val="24"/>
        </w:rPr>
        <w:t xml:space="preserve"> 10502</w:t>
      </w:r>
    </w:p>
    <w:p w:rsidR="008D43FB" w:rsidRPr="006735B2" w:rsidRDefault="008D43FB" w:rsidP="006735B2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8D43FB" w:rsidRPr="006735B2" w:rsidRDefault="003D3482" w:rsidP="006735B2">
      <w:pPr>
        <w:pStyle w:val="a4"/>
        <w:numPr>
          <w:ilvl w:val="0"/>
          <w:numId w:val="29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</w:t>
      </w:r>
      <w:r w:rsidR="00B66C80" w:rsidRPr="006735B2">
        <w:rPr>
          <w:rFonts w:ascii="Times New Roman" w:hAnsi="Times New Roman" w:cs="Times New Roman"/>
          <w:sz w:val="24"/>
          <w:szCs w:val="24"/>
        </w:rPr>
        <w:t xml:space="preserve">ачисление и </w:t>
      </w:r>
      <w:r w:rsidR="00B42188" w:rsidRPr="006735B2">
        <w:rPr>
          <w:rFonts w:ascii="Times New Roman" w:hAnsi="Times New Roman" w:cs="Times New Roman"/>
          <w:sz w:val="24"/>
          <w:szCs w:val="24"/>
        </w:rPr>
        <w:t>выплата дивидендов</w:t>
      </w:r>
    </w:p>
    <w:p w:rsidR="008D43FB" w:rsidRPr="006735B2" w:rsidRDefault="008D43FB" w:rsidP="006735B2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B42188" w:rsidRPr="006735B2" w:rsidRDefault="00B42188" w:rsidP="006735B2">
      <w:pPr>
        <w:shd w:val="clear" w:color="auto" w:fill="FFFFFF"/>
        <w:spacing w:after="24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35B2">
        <w:rPr>
          <w:rFonts w:ascii="Times New Roman" w:eastAsia="Times New Roman" w:hAnsi="Times New Roman" w:cs="Times New Roman"/>
          <w:sz w:val="24"/>
          <w:szCs w:val="24"/>
          <w:lang w:eastAsia="ru-RU"/>
        </w:rPr>
        <w:t>НФО производит начисление дивидендов в соответствии с решением общего годового собрания участников</w:t>
      </w:r>
      <w:r w:rsidR="00B66C80" w:rsidRPr="006735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(по итогам финансового года) или выплачивает промежуточные дивиденды</w:t>
      </w:r>
      <w:r w:rsidRPr="006735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B66C80" w:rsidRPr="006735B2" w:rsidRDefault="00B66C80" w:rsidP="006735B2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35B2">
        <w:rPr>
          <w:rFonts w:ascii="Times New Roman" w:eastAsia="Times New Roman" w:hAnsi="Times New Roman" w:cs="Times New Roman"/>
          <w:sz w:val="24"/>
          <w:szCs w:val="24"/>
          <w:lang w:eastAsia="ru-RU"/>
        </w:rPr>
        <w:t>В целях бухгалтерского учета используется счет</w:t>
      </w:r>
      <w:r w:rsidRPr="006735B2">
        <w:rPr>
          <w:rFonts w:ascii="Times New Roman" w:hAnsi="Times New Roman" w:cs="Times New Roman"/>
          <w:sz w:val="24"/>
          <w:szCs w:val="24"/>
        </w:rPr>
        <w:t xml:space="preserve"> № 111 «Дивиденды (распределение части прибыли между участниками)». </w:t>
      </w:r>
      <w:r w:rsidRPr="006735B2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Аналитический учет для данных целей ведется на едином (одном) счете.</w:t>
      </w:r>
    </w:p>
    <w:p w:rsidR="00B26252" w:rsidRPr="006735B2" w:rsidRDefault="00B26252" w:rsidP="006735B2">
      <w:pPr>
        <w:jc w:val="both"/>
        <w:rPr>
          <w:rFonts w:ascii="Times New Roman" w:hAnsi="Times New Roman" w:cs="Times New Roman"/>
          <w:sz w:val="24"/>
          <w:szCs w:val="24"/>
        </w:rPr>
      </w:pPr>
      <w:r w:rsidRPr="006735B2">
        <w:rPr>
          <w:rFonts w:ascii="Times New Roman" w:hAnsi="Times New Roman" w:cs="Times New Roman"/>
          <w:sz w:val="24"/>
          <w:szCs w:val="24"/>
        </w:rPr>
        <w:t xml:space="preserve">Назначение счета – учет сумм начисленных дивидендов (распределенной части прибыли между участниками). </w:t>
      </w:r>
    </w:p>
    <w:p w:rsidR="00B26252" w:rsidRPr="006735B2" w:rsidRDefault="00B26252" w:rsidP="006735B2">
      <w:pPr>
        <w:jc w:val="both"/>
        <w:rPr>
          <w:rFonts w:ascii="Times New Roman" w:hAnsi="Times New Roman" w:cs="Times New Roman"/>
          <w:sz w:val="24"/>
          <w:szCs w:val="24"/>
        </w:rPr>
      </w:pPr>
      <w:r w:rsidRPr="006735B2">
        <w:rPr>
          <w:rFonts w:ascii="Times New Roman" w:hAnsi="Times New Roman" w:cs="Times New Roman"/>
          <w:sz w:val="24"/>
          <w:szCs w:val="24"/>
        </w:rPr>
        <w:t xml:space="preserve">Счет активный. </w:t>
      </w:r>
    </w:p>
    <w:p w:rsidR="00B26252" w:rsidRPr="006735B2" w:rsidRDefault="00B26252" w:rsidP="006735B2">
      <w:pPr>
        <w:jc w:val="both"/>
        <w:rPr>
          <w:rFonts w:ascii="Times New Roman" w:hAnsi="Times New Roman" w:cs="Times New Roman"/>
          <w:sz w:val="24"/>
          <w:szCs w:val="24"/>
        </w:rPr>
      </w:pPr>
      <w:r w:rsidRPr="006735B2">
        <w:rPr>
          <w:rFonts w:ascii="Times New Roman" w:hAnsi="Times New Roman" w:cs="Times New Roman"/>
          <w:sz w:val="24"/>
          <w:szCs w:val="24"/>
        </w:rPr>
        <w:t xml:space="preserve">По дебету счета № 11101 отражаются суммы начисленных промежуточных дивидендов и дивидендов, начисленных по решению годового собрания акционеров (участников) (распределенной части прибыли между участниками), в корреспонденции со счетом по учету расчетов с акционерами, участниками, пайщиками. </w:t>
      </w:r>
    </w:p>
    <w:p w:rsidR="00792B95" w:rsidRPr="006735B2" w:rsidRDefault="00792B95" w:rsidP="006735B2">
      <w:pPr>
        <w:pStyle w:val="a4"/>
        <w:numPr>
          <w:ilvl w:val="0"/>
          <w:numId w:val="30"/>
        </w:numPr>
        <w:shd w:val="clear" w:color="auto" w:fill="FFFFFF"/>
        <w:spacing w:after="24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6735B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</w:t>
      </w:r>
      <w:r w:rsidR="00DA419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</w:t>
      </w:r>
      <w:proofErr w:type="spellEnd"/>
      <w:r w:rsidR="00DA419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6735B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11101 "Дивиденды (распределение части прибыли между участниками)"</w:t>
      </w:r>
      <w:bookmarkStart w:id="0" w:name="l36"/>
      <w:bookmarkEnd w:id="0"/>
    </w:p>
    <w:p w:rsidR="00792B95" w:rsidRPr="006735B2" w:rsidRDefault="00792B95" w:rsidP="006735B2">
      <w:pPr>
        <w:pStyle w:val="a4"/>
        <w:numPr>
          <w:ilvl w:val="0"/>
          <w:numId w:val="30"/>
        </w:numPr>
        <w:shd w:val="clear" w:color="auto" w:fill="FFFFFF"/>
        <w:spacing w:after="24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6735B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</w:t>
      </w:r>
      <w:r w:rsidR="00DA419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</w:t>
      </w:r>
      <w:proofErr w:type="spellEnd"/>
      <w:r w:rsidR="00DA419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6735B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60320 "Расчеты с акционерами, участниками, пайщиками".</w:t>
      </w:r>
    </w:p>
    <w:p w:rsidR="00B26252" w:rsidRPr="006735B2" w:rsidRDefault="00B26252" w:rsidP="006735B2">
      <w:pPr>
        <w:jc w:val="both"/>
        <w:rPr>
          <w:rFonts w:ascii="Times New Roman" w:hAnsi="Times New Roman" w:cs="Times New Roman"/>
          <w:sz w:val="24"/>
          <w:szCs w:val="24"/>
        </w:rPr>
      </w:pPr>
      <w:r w:rsidRPr="006735B2">
        <w:rPr>
          <w:rFonts w:ascii="Times New Roman" w:hAnsi="Times New Roman" w:cs="Times New Roman"/>
          <w:sz w:val="24"/>
          <w:szCs w:val="24"/>
        </w:rPr>
        <w:t xml:space="preserve">По кредиту счета № 11101 списываются суммы начисленных промежуточных дивидендов и дивидендов, начисленных по решению годового собрания акционеров (участников) (распределенной части прибыли между участниками), в корреспонденции со счетом по учету нераспределенной прибыли после решения годового собрания акционеров (участников) о выплате (объявлении) дивидендов (распределении части прибыли между участниками). </w:t>
      </w:r>
    </w:p>
    <w:p w:rsidR="00224CC3" w:rsidRPr="006735B2" w:rsidRDefault="00224CC3" w:rsidP="00224CC3">
      <w:pPr>
        <w:numPr>
          <w:ilvl w:val="0"/>
          <w:numId w:val="4"/>
        </w:numPr>
        <w:shd w:val="clear" w:color="auto" w:fill="FFFFFF"/>
        <w:ind w:left="45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6735B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Дт</w:t>
      </w:r>
      <w:proofErr w:type="spellEnd"/>
      <w:r w:rsidRPr="006735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0801</w:t>
      </w:r>
      <w:r w:rsidRPr="006735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r w:rsidR="00C63554">
        <w:rPr>
          <w:rFonts w:ascii="Times New Roman" w:eastAsia="Times New Roman" w:hAnsi="Times New Roman" w:cs="Times New Roman"/>
          <w:sz w:val="24"/>
          <w:szCs w:val="24"/>
          <w:lang w:eastAsia="ru-RU"/>
        </w:rPr>
        <w:t>Нераспределенная прибыль</w:t>
      </w:r>
      <w:r w:rsidRPr="006735B2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224CC3" w:rsidRPr="006735B2" w:rsidRDefault="00224CC3" w:rsidP="00224CC3">
      <w:pPr>
        <w:numPr>
          <w:ilvl w:val="0"/>
          <w:numId w:val="4"/>
        </w:numPr>
        <w:shd w:val="clear" w:color="auto" w:fill="FFFFFF"/>
        <w:ind w:left="45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6735B2">
        <w:rPr>
          <w:rFonts w:ascii="Times New Roman" w:eastAsia="Times New Roman" w:hAnsi="Times New Roman" w:cs="Times New Roman"/>
          <w:sz w:val="24"/>
          <w:szCs w:val="24"/>
          <w:lang w:eastAsia="ru-RU"/>
        </w:rPr>
        <w:t>Кт</w:t>
      </w:r>
      <w:proofErr w:type="spellEnd"/>
      <w:r w:rsidRPr="006735B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11101 "Дивиденды (распределение части прибыли между участниками)"</w:t>
      </w:r>
    </w:p>
    <w:p w:rsidR="00224CC3" w:rsidRDefault="00224CC3" w:rsidP="006735B2">
      <w:pPr>
        <w:shd w:val="clear" w:color="auto" w:fill="FFFFFF"/>
        <w:ind w:left="45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24CC3" w:rsidRPr="006735B2" w:rsidRDefault="00224CC3" w:rsidP="006735B2">
      <w:pPr>
        <w:shd w:val="clear" w:color="auto" w:fill="FFFFFF"/>
        <w:ind w:left="45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92B95" w:rsidRPr="006735B2" w:rsidRDefault="00792B95" w:rsidP="006735B2">
      <w:pPr>
        <w:shd w:val="clear" w:color="auto" w:fill="FFFFFF"/>
        <w:ind w:left="45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35B2">
        <w:rPr>
          <w:rFonts w:ascii="Times New Roman" w:eastAsia="Times New Roman" w:hAnsi="Times New Roman" w:cs="Times New Roman"/>
          <w:sz w:val="24"/>
          <w:szCs w:val="24"/>
          <w:lang w:eastAsia="ru-RU"/>
        </w:rPr>
        <w:t>Удержание НДФЛ и перечисление дивидендов:</w:t>
      </w:r>
    </w:p>
    <w:p w:rsidR="00B42188" w:rsidRPr="006735B2" w:rsidRDefault="00B42188" w:rsidP="006735B2">
      <w:pPr>
        <w:numPr>
          <w:ilvl w:val="0"/>
          <w:numId w:val="4"/>
        </w:numPr>
        <w:shd w:val="clear" w:color="auto" w:fill="FFFFFF"/>
        <w:ind w:left="45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6735B2">
        <w:rPr>
          <w:rFonts w:ascii="Times New Roman" w:eastAsia="Times New Roman" w:hAnsi="Times New Roman" w:cs="Times New Roman"/>
          <w:sz w:val="24"/>
          <w:szCs w:val="24"/>
          <w:lang w:eastAsia="ru-RU"/>
        </w:rPr>
        <w:t>Дт</w:t>
      </w:r>
      <w:proofErr w:type="spellEnd"/>
      <w:r w:rsidRPr="006735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60320 «Расчеты с акционерами (участниками) по дивидендам»</w:t>
      </w:r>
    </w:p>
    <w:p w:rsidR="00B42188" w:rsidRPr="006735B2" w:rsidRDefault="00B42188" w:rsidP="006735B2">
      <w:pPr>
        <w:numPr>
          <w:ilvl w:val="0"/>
          <w:numId w:val="4"/>
        </w:numPr>
        <w:shd w:val="clear" w:color="auto" w:fill="FFFFFF"/>
        <w:ind w:left="45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6735B2">
        <w:rPr>
          <w:rFonts w:ascii="Times New Roman" w:eastAsia="Times New Roman" w:hAnsi="Times New Roman" w:cs="Times New Roman"/>
          <w:sz w:val="24"/>
          <w:szCs w:val="24"/>
          <w:lang w:eastAsia="ru-RU"/>
        </w:rPr>
        <w:t>Кт</w:t>
      </w:r>
      <w:proofErr w:type="spellEnd"/>
      <w:r w:rsidRPr="006735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60301 «</w:t>
      </w:r>
      <w:r w:rsidRPr="00543CBD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Расчеты </w:t>
      </w:r>
      <w:r w:rsidR="00543CBD" w:rsidRPr="00543CBD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по налогам и сборам</w:t>
      </w:r>
      <w:r w:rsidR="00500145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, кроме налога на прибыль</w:t>
      </w:r>
      <w:r w:rsidRPr="006735B2">
        <w:rPr>
          <w:rFonts w:ascii="Times New Roman" w:eastAsia="Times New Roman" w:hAnsi="Times New Roman" w:cs="Times New Roman"/>
          <w:sz w:val="24"/>
          <w:szCs w:val="24"/>
          <w:lang w:eastAsia="ru-RU"/>
        </w:rPr>
        <w:t>» – удержан налог на доходы.</w:t>
      </w:r>
    </w:p>
    <w:p w:rsidR="00B42188" w:rsidRPr="006735B2" w:rsidRDefault="00B42188" w:rsidP="006735B2">
      <w:pPr>
        <w:shd w:val="clear" w:color="auto" w:fill="FFFFFF"/>
        <w:ind w:left="45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42188" w:rsidRPr="006735B2" w:rsidRDefault="00B42188" w:rsidP="006735B2">
      <w:pPr>
        <w:shd w:val="clear" w:color="auto" w:fill="FFFFFF"/>
        <w:spacing w:after="24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35B2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Перечисление удержанного налога в бюджет отражается в учете следующей проводкой:</w:t>
      </w:r>
    </w:p>
    <w:p w:rsidR="00B42188" w:rsidRPr="006735B2" w:rsidRDefault="00B42188" w:rsidP="006735B2">
      <w:pPr>
        <w:numPr>
          <w:ilvl w:val="0"/>
          <w:numId w:val="5"/>
        </w:numPr>
        <w:shd w:val="clear" w:color="auto" w:fill="FFFFFF"/>
        <w:ind w:left="45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6735B2">
        <w:rPr>
          <w:rFonts w:ascii="Times New Roman" w:eastAsia="Times New Roman" w:hAnsi="Times New Roman" w:cs="Times New Roman"/>
          <w:sz w:val="24"/>
          <w:szCs w:val="24"/>
          <w:lang w:eastAsia="ru-RU"/>
        </w:rPr>
        <w:t>Дт</w:t>
      </w:r>
      <w:proofErr w:type="spellEnd"/>
      <w:r w:rsidRPr="006735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60301 «</w:t>
      </w:r>
      <w:r w:rsidR="00543CBD" w:rsidRPr="00543CBD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Расчеты по налогам и сборам</w:t>
      </w:r>
      <w:r w:rsidR="00500145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, </w:t>
      </w:r>
      <w:r w:rsidR="00500145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кроме налога на прибыль</w:t>
      </w:r>
      <w:r w:rsidRPr="006735B2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B42188" w:rsidRPr="006735B2" w:rsidRDefault="00B42188" w:rsidP="006735B2">
      <w:pPr>
        <w:numPr>
          <w:ilvl w:val="0"/>
          <w:numId w:val="5"/>
        </w:numPr>
        <w:shd w:val="clear" w:color="auto" w:fill="FFFFFF"/>
        <w:ind w:left="45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6735B2">
        <w:rPr>
          <w:rFonts w:ascii="Times New Roman" w:eastAsia="Times New Roman" w:hAnsi="Times New Roman" w:cs="Times New Roman"/>
          <w:sz w:val="24"/>
          <w:szCs w:val="24"/>
          <w:lang w:eastAsia="ru-RU"/>
        </w:rPr>
        <w:t>Кт</w:t>
      </w:r>
      <w:proofErr w:type="spellEnd"/>
      <w:r w:rsidRPr="006735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20501 «Расчетный счет» – на сумму перечисляемого налога.</w:t>
      </w:r>
    </w:p>
    <w:p w:rsidR="00B42188" w:rsidRPr="006735B2" w:rsidRDefault="00B42188" w:rsidP="006735B2">
      <w:pPr>
        <w:shd w:val="clear" w:color="auto" w:fill="FFFFFF"/>
        <w:ind w:left="45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42188" w:rsidRPr="006735B2" w:rsidRDefault="00B42188" w:rsidP="006735B2">
      <w:pPr>
        <w:shd w:val="clear" w:color="auto" w:fill="FFFFFF"/>
        <w:spacing w:after="24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35B2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Выплата начисленных дивидендов участникам отражается в учете следующим образом:</w:t>
      </w:r>
    </w:p>
    <w:p w:rsidR="00B42188" w:rsidRPr="006735B2" w:rsidRDefault="00B42188" w:rsidP="006735B2">
      <w:pPr>
        <w:shd w:val="clear" w:color="auto" w:fill="FFFFFF"/>
        <w:spacing w:after="24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35B2">
        <w:rPr>
          <w:rFonts w:ascii="Times New Roman" w:eastAsia="Times New Roman" w:hAnsi="Times New Roman" w:cs="Times New Roman"/>
          <w:sz w:val="24"/>
          <w:szCs w:val="24"/>
          <w:lang w:eastAsia="ru-RU"/>
        </w:rPr>
        <w:t>а) если участник – индивидуальный предприниматель - юридическое лицо, физическое лицо – выплаты безналичным путем:</w:t>
      </w:r>
    </w:p>
    <w:p w:rsidR="00B42188" w:rsidRPr="006735B2" w:rsidRDefault="00B42188" w:rsidP="006735B2">
      <w:pPr>
        <w:numPr>
          <w:ilvl w:val="0"/>
          <w:numId w:val="6"/>
        </w:numPr>
        <w:shd w:val="clear" w:color="auto" w:fill="FFFFFF"/>
        <w:ind w:left="45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6735B2">
        <w:rPr>
          <w:rFonts w:ascii="Times New Roman" w:eastAsia="Times New Roman" w:hAnsi="Times New Roman" w:cs="Times New Roman"/>
          <w:sz w:val="24"/>
          <w:szCs w:val="24"/>
          <w:lang w:eastAsia="ru-RU"/>
        </w:rPr>
        <w:t>Дт</w:t>
      </w:r>
      <w:proofErr w:type="spellEnd"/>
      <w:r w:rsidRPr="006735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60320 «Расчеты с акционерами (участниками) по дивидендам»</w:t>
      </w:r>
    </w:p>
    <w:p w:rsidR="00B42188" w:rsidRPr="006735B2" w:rsidRDefault="00B42188" w:rsidP="006735B2">
      <w:pPr>
        <w:numPr>
          <w:ilvl w:val="0"/>
          <w:numId w:val="6"/>
        </w:numPr>
        <w:shd w:val="clear" w:color="auto" w:fill="FFFFFF"/>
        <w:ind w:left="45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6735B2">
        <w:rPr>
          <w:rFonts w:ascii="Times New Roman" w:eastAsia="Times New Roman" w:hAnsi="Times New Roman" w:cs="Times New Roman"/>
          <w:sz w:val="24"/>
          <w:szCs w:val="24"/>
          <w:lang w:eastAsia="ru-RU"/>
        </w:rPr>
        <w:t>Кт</w:t>
      </w:r>
      <w:proofErr w:type="spellEnd"/>
      <w:r w:rsidRPr="006735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20501 «Расчетный счет» – на сумму перечисленных дивидендов.</w:t>
      </w:r>
    </w:p>
    <w:p w:rsidR="00B42188" w:rsidRPr="006735B2" w:rsidRDefault="00B42188" w:rsidP="006735B2">
      <w:pPr>
        <w:shd w:val="clear" w:color="auto" w:fill="FFFFFF"/>
        <w:ind w:left="45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42188" w:rsidRPr="006735B2" w:rsidRDefault="00B42188" w:rsidP="006735B2">
      <w:pPr>
        <w:shd w:val="clear" w:color="auto" w:fill="FFFFFF"/>
        <w:spacing w:after="24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35B2">
        <w:rPr>
          <w:rFonts w:ascii="Times New Roman" w:eastAsia="Times New Roman" w:hAnsi="Times New Roman" w:cs="Times New Roman"/>
          <w:sz w:val="24"/>
          <w:szCs w:val="24"/>
          <w:lang w:eastAsia="ru-RU"/>
        </w:rPr>
        <w:t>б) если участник – физическое лицо – выплаты наличными:</w:t>
      </w:r>
    </w:p>
    <w:p w:rsidR="00B42188" w:rsidRPr="006735B2" w:rsidRDefault="00B42188" w:rsidP="006735B2">
      <w:pPr>
        <w:numPr>
          <w:ilvl w:val="0"/>
          <w:numId w:val="7"/>
        </w:numPr>
        <w:shd w:val="clear" w:color="auto" w:fill="FFFFFF"/>
        <w:ind w:left="45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6735B2">
        <w:rPr>
          <w:rFonts w:ascii="Times New Roman" w:eastAsia="Times New Roman" w:hAnsi="Times New Roman" w:cs="Times New Roman"/>
          <w:sz w:val="24"/>
          <w:szCs w:val="24"/>
          <w:lang w:eastAsia="ru-RU"/>
        </w:rPr>
        <w:t>Дт</w:t>
      </w:r>
      <w:proofErr w:type="spellEnd"/>
      <w:r w:rsidRPr="006735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60320 «Расчеты с акционерами (участниками) по дивидендам»</w:t>
      </w:r>
    </w:p>
    <w:p w:rsidR="00B42188" w:rsidRPr="006735B2" w:rsidRDefault="00B42188" w:rsidP="006735B2">
      <w:pPr>
        <w:numPr>
          <w:ilvl w:val="0"/>
          <w:numId w:val="7"/>
        </w:numPr>
        <w:shd w:val="clear" w:color="auto" w:fill="FFFFFF"/>
        <w:ind w:left="45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proofErr w:type="spellStart"/>
      <w:r w:rsidRPr="006735B2">
        <w:rPr>
          <w:rFonts w:ascii="Times New Roman" w:eastAsia="Times New Roman" w:hAnsi="Times New Roman" w:cs="Times New Roman"/>
          <w:sz w:val="24"/>
          <w:szCs w:val="24"/>
          <w:lang w:eastAsia="ru-RU"/>
        </w:rPr>
        <w:t>Кт</w:t>
      </w:r>
      <w:proofErr w:type="spellEnd"/>
      <w:r w:rsidRPr="006735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20202 «Касса НФО – выплаты наличными» – на сумму выплаченных дивидендов.</w:t>
      </w:r>
    </w:p>
    <w:p w:rsidR="00C63554" w:rsidRDefault="00C63554" w:rsidP="006735B2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47A76" w:rsidRPr="00C63554" w:rsidRDefault="00C63554" w:rsidP="00C63554">
      <w:pPr>
        <w:pStyle w:val="a4"/>
        <w:numPr>
          <w:ilvl w:val="0"/>
          <w:numId w:val="29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</w:t>
      </w:r>
      <w:r w:rsidR="00CC1985" w:rsidRPr="00C63554">
        <w:rPr>
          <w:rFonts w:ascii="Times New Roman" w:hAnsi="Times New Roman" w:cs="Times New Roman"/>
          <w:sz w:val="24"/>
          <w:szCs w:val="24"/>
        </w:rPr>
        <w:t>езвозмездное финансирование/вклад в имущество НФО</w:t>
      </w:r>
    </w:p>
    <w:p w:rsidR="00792B95" w:rsidRPr="006735B2" w:rsidRDefault="00792B95" w:rsidP="006735B2">
      <w:pPr>
        <w:jc w:val="both"/>
        <w:rPr>
          <w:rFonts w:ascii="Times New Roman" w:hAnsi="Times New Roman" w:cs="Times New Roman"/>
          <w:sz w:val="24"/>
          <w:szCs w:val="24"/>
        </w:rPr>
      </w:pPr>
      <w:r w:rsidRPr="006735B2">
        <w:rPr>
          <w:rFonts w:ascii="Times New Roman" w:hAnsi="Times New Roman" w:cs="Times New Roman"/>
          <w:sz w:val="24"/>
          <w:szCs w:val="24"/>
        </w:rPr>
        <w:t xml:space="preserve">На счете № 10614 «Безвозмездное финансирование, предоставленное организации акционерами, участниками» учитывается безвозмездное финансирование, предоставленное организации акционерами (участниками), в том числе акционерным негосударственным пенсионным фондом. </w:t>
      </w:r>
    </w:p>
    <w:p w:rsidR="00792B95" w:rsidRPr="006735B2" w:rsidRDefault="00792B95" w:rsidP="006735B2">
      <w:pPr>
        <w:jc w:val="both"/>
        <w:rPr>
          <w:rFonts w:ascii="Times New Roman" w:hAnsi="Times New Roman" w:cs="Times New Roman"/>
          <w:sz w:val="24"/>
          <w:szCs w:val="24"/>
        </w:rPr>
      </w:pPr>
      <w:r w:rsidRPr="006735B2">
        <w:rPr>
          <w:rFonts w:ascii="Times New Roman" w:hAnsi="Times New Roman" w:cs="Times New Roman"/>
          <w:sz w:val="24"/>
          <w:szCs w:val="24"/>
        </w:rPr>
        <w:t xml:space="preserve">По кредиту счета отражается полученное безвозмездное финансирование в корреспонденции со счетами по учету денежных средств и иными счетами в зависимости от вида безвозмездного финансирования. </w:t>
      </w:r>
    </w:p>
    <w:p w:rsidR="00792B95" w:rsidRPr="006735B2" w:rsidRDefault="00792B95" w:rsidP="006735B2">
      <w:pPr>
        <w:jc w:val="both"/>
        <w:rPr>
          <w:rFonts w:ascii="Times New Roman" w:hAnsi="Times New Roman" w:cs="Times New Roman"/>
          <w:sz w:val="24"/>
          <w:szCs w:val="24"/>
        </w:rPr>
      </w:pPr>
      <w:r w:rsidRPr="006735B2">
        <w:rPr>
          <w:rFonts w:ascii="Times New Roman" w:hAnsi="Times New Roman" w:cs="Times New Roman"/>
          <w:sz w:val="24"/>
          <w:szCs w:val="24"/>
        </w:rPr>
        <w:lastRenderedPageBreak/>
        <w:t xml:space="preserve">По дебету счета отражаются направления сумм на увеличение уставного капитала, погашение убытков. Порядок ведения аналитического учета на счете № 10614 определяется </w:t>
      </w:r>
      <w:proofErr w:type="spellStart"/>
      <w:r w:rsidRPr="006735B2">
        <w:rPr>
          <w:rFonts w:ascii="Times New Roman" w:hAnsi="Times New Roman" w:cs="Times New Roman"/>
          <w:sz w:val="24"/>
          <w:szCs w:val="24"/>
        </w:rPr>
        <w:t>некредитной</w:t>
      </w:r>
      <w:proofErr w:type="spellEnd"/>
      <w:r w:rsidRPr="006735B2">
        <w:rPr>
          <w:rFonts w:ascii="Times New Roman" w:hAnsi="Times New Roman" w:cs="Times New Roman"/>
          <w:sz w:val="24"/>
          <w:szCs w:val="24"/>
        </w:rPr>
        <w:t xml:space="preserve"> финансовой организацией.</w:t>
      </w:r>
    </w:p>
    <w:p w:rsidR="00792B95" w:rsidRPr="006735B2" w:rsidRDefault="00792B95" w:rsidP="006735B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92B95" w:rsidRPr="006735B2" w:rsidRDefault="00792B95" w:rsidP="006735B2">
      <w:pPr>
        <w:jc w:val="both"/>
        <w:rPr>
          <w:rFonts w:ascii="Times New Roman" w:hAnsi="Times New Roman" w:cs="Times New Roman"/>
          <w:sz w:val="24"/>
          <w:szCs w:val="24"/>
        </w:rPr>
      </w:pPr>
      <w:r w:rsidRPr="006735B2">
        <w:rPr>
          <w:rFonts w:ascii="Times New Roman" w:hAnsi="Times New Roman" w:cs="Times New Roman"/>
          <w:sz w:val="24"/>
          <w:szCs w:val="24"/>
        </w:rPr>
        <w:t>Бухгалтерские проводки</w:t>
      </w:r>
    </w:p>
    <w:p w:rsidR="00792B95" w:rsidRPr="006735B2" w:rsidRDefault="00C63554" w:rsidP="006735B2">
      <w:pPr>
        <w:pStyle w:val="a4"/>
        <w:numPr>
          <w:ilvl w:val="1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Дт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20501 </w:t>
      </w:r>
      <w:proofErr w:type="spellStart"/>
      <w:r>
        <w:rPr>
          <w:rFonts w:ascii="Times New Roman" w:hAnsi="Times New Roman" w:cs="Times New Roman"/>
          <w:sz w:val="24"/>
          <w:szCs w:val="24"/>
        </w:rPr>
        <w:t>Кт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10614 – внесение денежных средств</w:t>
      </w:r>
      <w:r w:rsidR="00792B95" w:rsidRPr="006735B2">
        <w:rPr>
          <w:rFonts w:ascii="Times New Roman" w:hAnsi="Times New Roman" w:cs="Times New Roman"/>
          <w:sz w:val="24"/>
          <w:szCs w:val="24"/>
        </w:rPr>
        <w:t xml:space="preserve"> как безвозмездное финансирование</w:t>
      </w:r>
    </w:p>
    <w:p w:rsidR="00792B95" w:rsidRPr="006735B2" w:rsidRDefault="00792B95" w:rsidP="006735B2">
      <w:pPr>
        <w:pStyle w:val="a4"/>
        <w:numPr>
          <w:ilvl w:val="1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735B2">
        <w:rPr>
          <w:rFonts w:ascii="Times New Roman" w:hAnsi="Times New Roman" w:cs="Times New Roman"/>
          <w:sz w:val="24"/>
          <w:szCs w:val="24"/>
        </w:rPr>
        <w:t>Дт</w:t>
      </w:r>
      <w:proofErr w:type="spellEnd"/>
      <w:r w:rsidRPr="006735B2">
        <w:rPr>
          <w:rFonts w:ascii="Times New Roman" w:hAnsi="Times New Roman" w:cs="Times New Roman"/>
          <w:sz w:val="24"/>
          <w:szCs w:val="24"/>
        </w:rPr>
        <w:t xml:space="preserve"> 10614 </w:t>
      </w:r>
      <w:proofErr w:type="spellStart"/>
      <w:r w:rsidRPr="006735B2">
        <w:rPr>
          <w:rFonts w:ascii="Times New Roman" w:hAnsi="Times New Roman" w:cs="Times New Roman"/>
          <w:sz w:val="24"/>
          <w:szCs w:val="24"/>
        </w:rPr>
        <w:t>Кт</w:t>
      </w:r>
      <w:proofErr w:type="spellEnd"/>
      <w:r w:rsidRPr="006735B2">
        <w:rPr>
          <w:rFonts w:ascii="Times New Roman" w:hAnsi="Times New Roman" w:cs="Times New Roman"/>
          <w:sz w:val="24"/>
          <w:szCs w:val="24"/>
        </w:rPr>
        <w:t xml:space="preserve"> 10901 – закрытие убытков</w:t>
      </w:r>
    </w:p>
    <w:p w:rsidR="00792B95" w:rsidRPr="006735B2" w:rsidRDefault="00792B95" w:rsidP="006735B2">
      <w:pPr>
        <w:pStyle w:val="a4"/>
        <w:numPr>
          <w:ilvl w:val="1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735B2">
        <w:rPr>
          <w:rFonts w:ascii="Times New Roman" w:hAnsi="Times New Roman" w:cs="Times New Roman"/>
          <w:sz w:val="24"/>
          <w:szCs w:val="24"/>
        </w:rPr>
        <w:t>Дт</w:t>
      </w:r>
      <w:proofErr w:type="spellEnd"/>
      <w:r w:rsidRPr="006735B2">
        <w:rPr>
          <w:rFonts w:ascii="Times New Roman" w:hAnsi="Times New Roman" w:cs="Times New Roman"/>
          <w:sz w:val="24"/>
          <w:szCs w:val="24"/>
        </w:rPr>
        <w:t xml:space="preserve"> 10614 </w:t>
      </w:r>
      <w:proofErr w:type="spellStart"/>
      <w:r w:rsidRPr="006735B2">
        <w:rPr>
          <w:rFonts w:ascii="Times New Roman" w:hAnsi="Times New Roman" w:cs="Times New Roman"/>
          <w:sz w:val="24"/>
          <w:szCs w:val="24"/>
        </w:rPr>
        <w:t>Кт</w:t>
      </w:r>
      <w:proofErr w:type="spellEnd"/>
      <w:r w:rsidRPr="006735B2">
        <w:rPr>
          <w:rFonts w:ascii="Times New Roman" w:hAnsi="Times New Roman" w:cs="Times New Roman"/>
          <w:sz w:val="24"/>
          <w:szCs w:val="24"/>
        </w:rPr>
        <w:t xml:space="preserve"> 10207 – увеличение уставного капитала</w:t>
      </w:r>
    </w:p>
    <w:p w:rsidR="00792B95" w:rsidRPr="006735B2" w:rsidRDefault="00792B95" w:rsidP="006735B2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792B95" w:rsidRPr="00C63554" w:rsidRDefault="003D3482" w:rsidP="00C63554">
      <w:pPr>
        <w:pStyle w:val="a4"/>
        <w:numPr>
          <w:ilvl w:val="0"/>
          <w:numId w:val="29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="00792B95" w:rsidRPr="00C63554">
        <w:rPr>
          <w:rFonts w:ascii="Times New Roman" w:hAnsi="Times New Roman" w:cs="Times New Roman"/>
          <w:sz w:val="24"/>
          <w:szCs w:val="24"/>
        </w:rPr>
        <w:t>клад в имущество</w:t>
      </w:r>
    </w:p>
    <w:p w:rsidR="00792B95" w:rsidRPr="006735B2" w:rsidRDefault="00792B95" w:rsidP="006735B2">
      <w:pPr>
        <w:jc w:val="both"/>
        <w:rPr>
          <w:rFonts w:ascii="Times New Roman" w:hAnsi="Times New Roman" w:cs="Times New Roman"/>
          <w:sz w:val="24"/>
          <w:szCs w:val="24"/>
        </w:rPr>
      </w:pPr>
      <w:r w:rsidRPr="006735B2">
        <w:rPr>
          <w:rFonts w:ascii="Times New Roman" w:hAnsi="Times New Roman" w:cs="Times New Roman"/>
          <w:sz w:val="24"/>
          <w:szCs w:val="24"/>
        </w:rPr>
        <w:t xml:space="preserve">На счете № 10621 «Вклады в имущество </w:t>
      </w:r>
      <w:proofErr w:type="spellStart"/>
      <w:r w:rsidRPr="006735B2">
        <w:rPr>
          <w:rFonts w:ascii="Times New Roman" w:hAnsi="Times New Roman" w:cs="Times New Roman"/>
          <w:sz w:val="24"/>
          <w:szCs w:val="24"/>
        </w:rPr>
        <w:t>некредитной</w:t>
      </w:r>
      <w:proofErr w:type="spellEnd"/>
      <w:r w:rsidRPr="006735B2">
        <w:rPr>
          <w:rFonts w:ascii="Times New Roman" w:hAnsi="Times New Roman" w:cs="Times New Roman"/>
          <w:sz w:val="24"/>
          <w:szCs w:val="24"/>
        </w:rPr>
        <w:t xml:space="preserve"> финансовой организации» учитываются вклады в имущество </w:t>
      </w:r>
      <w:proofErr w:type="spellStart"/>
      <w:r w:rsidRPr="006735B2">
        <w:rPr>
          <w:rFonts w:ascii="Times New Roman" w:hAnsi="Times New Roman" w:cs="Times New Roman"/>
          <w:sz w:val="24"/>
          <w:szCs w:val="24"/>
        </w:rPr>
        <w:t>некредитной</w:t>
      </w:r>
      <w:proofErr w:type="spellEnd"/>
      <w:r w:rsidRPr="006735B2">
        <w:rPr>
          <w:rFonts w:ascii="Times New Roman" w:hAnsi="Times New Roman" w:cs="Times New Roman"/>
          <w:sz w:val="24"/>
          <w:szCs w:val="24"/>
        </w:rPr>
        <w:t xml:space="preserve"> финансовой организации. </w:t>
      </w:r>
    </w:p>
    <w:p w:rsidR="00792B95" w:rsidRPr="006735B2" w:rsidRDefault="00792B95" w:rsidP="006735B2">
      <w:pPr>
        <w:jc w:val="both"/>
        <w:rPr>
          <w:rFonts w:ascii="Times New Roman" w:hAnsi="Times New Roman" w:cs="Times New Roman"/>
          <w:sz w:val="24"/>
          <w:szCs w:val="24"/>
        </w:rPr>
      </w:pPr>
      <w:r w:rsidRPr="006735B2">
        <w:rPr>
          <w:rFonts w:ascii="Times New Roman" w:hAnsi="Times New Roman" w:cs="Times New Roman"/>
          <w:sz w:val="24"/>
          <w:szCs w:val="24"/>
        </w:rPr>
        <w:t xml:space="preserve">Счет корреспондирует со счетами по учету денежных средств и иными счетами в зависимости от вида вклада. </w:t>
      </w:r>
    </w:p>
    <w:p w:rsidR="00792B95" w:rsidRPr="006735B2" w:rsidRDefault="00792B95" w:rsidP="006735B2">
      <w:pPr>
        <w:jc w:val="both"/>
        <w:rPr>
          <w:rFonts w:ascii="Times New Roman" w:hAnsi="Times New Roman" w:cs="Times New Roman"/>
          <w:sz w:val="24"/>
          <w:szCs w:val="24"/>
        </w:rPr>
      </w:pPr>
      <w:r w:rsidRPr="006735B2">
        <w:rPr>
          <w:rFonts w:ascii="Times New Roman" w:hAnsi="Times New Roman" w:cs="Times New Roman"/>
          <w:sz w:val="24"/>
          <w:szCs w:val="24"/>
        </w:rPr>
        <w:t xml:space="preserve">По кредиту счета отражаются суммы поступлений внесенных вкладов в имущество в корреспонденции со счетами по учету кассы (при внесении вкладов физическими лицами), с расчетными счетами и иными счетами в зависимости от вида вклада. </w:t>
      </w:r>
    </w:p>
    <w:p w:rsidR="00792B95" w:rsidRPr="006735B2" w:rsidRDefault="00792B95" w:rsidP="006735B2">
      <w:pPr>
        <w:jc w:val="both"/>
        <w:rPr>
          <w:rFonts w:ascii="Times New Roman" w:hAnsi="Times New Roman" w:cs="Times New Roman"/>
          <w:sz w:val="24"/>
          <w:szCs w:val="24"/>
        </w:rPr>
      </w:pPr>
      <w:r w:rsidRPr="006735B2">
        <w:rPr>
          <w:rFonts w:ascii="Times New Roman" w:hAnsi="Times New Roman" w:cs="Times New Roman"/>
          <w:sz w:val="24"/>
          <w:szCs w:val="24"/>
        </w:rPr>
        <w:t xml:space="preserve">По дебету счета отражаются суммы уменьшения вкладов в имущество, в том числе направленные на погашение убытков. Порядок ведения аналитического учета по счету № 10621 </w:t>
      </w:r>
      <w:r w:rsidR="00C63554">
        <w:rPr>
          <w:rFonts w:ascii="Times New Roman" w:hAnsi="Times New Roman" w:cs="Times New Roman"/>
          <w:sz w:val="24"/>
          <w:szCs w:val="24"/>
        </w:rPr>
        <w:t>– счета ведутся в разрезе внесенных вкладов</w:t>
      </w:r>
      <w:r w:rsidRPr="006735B2">
        <w:rPr>
          <w:rFonts w:ascii="Times New Roman" w:hAnsi="Times New Roman" w:cs="Times New Roman"/>
          <w:sz w:val="24"/>
          <w:szCs w:val="24"/>
        </w:rPr>
        <w:t>.</w:t>
      </w:r>
    </w:p>
    <w:p w:rsidR="0066532F" w:rsidRPr="006735B2" w:rsidRDefault="0066532F" w:rsidP="006735B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735B2" w:rsidRPr="00C63554" w:rsidRDefault="00CC1985" w:rsidP="00C63554">
      <w:pPr>
        <w:pStyle w:val="a4"/>
        <w:numPr>
          <w:ilvl w:val="0"/>
          <w:numId w:val="2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63554">
        <w:rPr>
          <w:rFonts w:ascii="Times New Roman" w:hAnsi="Times New Roman" w:cs="Times New Roman"/>
          <w:sz w:val="24"/>
          <w:szCs w:val="24"/>
        </w:rPr>
        <w:t>Фонды</w:t>
      </w:r>
    </w:p>
    <w:p w:rsidR="006735B2" w:rsidRPr="006735B2" w:rsidRDefault="006735B2" w:rsidP="006735B2">
      <w:pPr>
        <w:jc w:val="both"/>
        <w:rPr>
          <w:rFonts w:ascii="Times New Roman" w:hAnsi="Times New Roman" w:cs="Times New Roman"/>
          <w:sz w:val="24"/>
          <w:szCs w:val="24"/>
        </w:rPr>
      </w:pPr>
      <w:r w:rsidRPr="006735B2">
        <w:rPr>
          <w:rFonts w:ascii="Times New Roman" w:hAnsi="Times New Roman" w:cs="Times New Roman"/>
          <w:sz w:val="24"/>
          <w:szCs w:val="24"/>
        </w:rPr>
        <w:t xml:space="preserve">Бухгалтерский учет ведется на счетах: </w:t>
      </w:r>
    </w:p>
    <w:p w:rsidR="006735B2" w:rsidRPr="006735B2" w:rsidRDefault="006735B2" w:rsidP="006735B2">
      <w:pPr>
        <w:pStyle w:val="a4"/>
        <w:numPr>
          <w:ilvl w:val="0"/>
          <w:numId w:val="3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735B2">
        <w:rPr>
          <w:rFonts w:ascii="Times New Roman" w:hAnsi="Times New Roman" w:cs="Times New Roman"/>
          <w:sz w:val="24"/>
          <w:szCs w:val="24"/>
        </w:rPr>
        <w:t>10701 «Резервный фонд»</w:t>
      </w:r>
    </w:p>
    <w:p w:rsidR="00CA3677" w:rsidRPr="006735B2" w:rsidRDefault="006735B2" w:rsidP="006735B2">
      <w:pPr>
        <w:pStyle w:val="a4"/>
        <w:numPr>
          <w:ilvl w:val="0"/>
          <w:numId w:val="3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735B2">
        <w:rPr>
          <w:rFonts w:ascii="Times New Roman" w:hAnsi="Times New Roman" w:cs="Times New Roman"/>
          <w:sz w:val="24"/>
          <w:szCs w:val="24"/>
        </w:rPr>
        <w:t>10703 «Другие фонды»</w:t>
      </w:r>
    </w:p>
    <w:p w:rsidR="006735B2" w:rsidRPr="006735B2" w:rsidRDefault="006735B2" w:rsidP="006735B2">
      <w:pPr>
        <w:pStyle w:val="a4"/>
        <w:ind w:left="1440"/>
        <w:jc w:val="both"/>
        <w:rPr>
          <w:rFonts w:ascii="Times New Roman" w:hAnsi="Times New Roman" w:cs="Times New Roman"/>
          <w:sz w:val="24"/>
          <w:szCs w:val="24"/>
        </w:rPr>
      </w:pPr>
    </w:p>
    <w:p w:rsidR="006735B2" w:rsidRPr="006735B2" w:rsidRDefault="006735B2" w:rsidP="006735B2">
      <w:pPr>
        <w:jc w:val="both"/>
        <w:rPr>
          <w:rFonts w:ascii="Times New Roman" w:hAnsi="Times New Roman" w:cs="Times New Roman"/>
          <w:sz w:val="24"/>
          <w:szCs w:val="24"/>
        </w:rPr>
      </w:pPr>
      <w:r w:rsidRPr="006735B2">
        <w:rPr>
          <w:rFonts w:ascii="Times New Roman" w:hAnsi="Times New Roman" w:cs="Times New Roman"/>
          <w:sz w:val="24"/>
          <w:szCs w:val="24"/>
        </w:rPr>
        <w:t xml:space="preserve">Назначение счетов – учет средств созданных резервов и других фондов, образованных в соответствии с законодательством Российской Федерации и учредительными документами </w:t>
      </w:r>
      <w:proofErr w:type="spellStart"/>
      <w:r w:rsidRPr="006735B2">
        <w:rPr>
          <w:rFonts w:ascii="Times New Roman" w:hAnsi="Times New Roman" w:cs="Times New Roman"/>
          <w:sz w:val="24"/>
          <w:szCs w:val="24"/>
        </w:rPr>
        <w:t>некредитной</w:t>
      </w:r>
      <w:proofErr w:type="spellEnd"/>
      <w:r w:rsidRPr="006735B2">
        <w:rPr>
          <w:rFonts w:ascii="Times New Roman" w:hAnsi="Times New Roman" w:cs="Times New Roman"/>
          <w:sz w:val="24"/>
          <w:szCs w:val="24"/>
        </w:rPr>
        <w:t xml:space="preserve"> финансовой организации. </w:t>
      </w:r>
      <w:r w:rsidR="00C63554">
        <w:rPr>
          <w:rFonts w:ascii="Times New Roman" w:hAnsi="Times New Roman" w:cs="Times New Roman"/>
          <w:sz w:val="24"/>
          <w:szCs w:val="24"/>
        </w:rPr>
        <w:t xml:space="preserve"> </w:t>
      </w:r>
      <w:r w:rsidRPr="006735B2">
        <w:rPr>
          <w:rFonts w:ascii="Times New Roman" w:hAnsi="Times New Roman" w:cs="Times New Roman"/>
          <w:sz w:val="24"/>
          <w:szCs w:val="24"/>
        </w:rPr>
        <w:t xml:space="preserve">Счета пассивные. </w:t>
      </w:r>
    </w:p>
    <w:p w:rsidR="006735B2" w:rsidRPr="006735B2" w:rsidRDefault="006735B2" w:rsidP="006735B2">
      <w:pPr>
        <w:jc w:val="both"/>
        <w:rPr>
          <w:rFonts w:ascii="Times New Roman" w:hAnsi="Times New Roman" w:cs="Times New Roman"/>
          <w:sz w:val="24"/>
          <w:szCs w:val="24"/>
        </w:rPr>
      </w:pPr>
      <w:r w:rsidRPr="006735B2">
        <w:rPr>
          <w:rFonts w:ascii="Times New Roman" w:hAnsi="Times New Roman" w:cs="Times New Roman"/>
          <w:sz w:val="24"/>
          <w:szCs w:val="24"/>
        </w:rPr>
        <w:t xml:space="preserve">По кредиту счета № 10701 отражаются суммы, направленные на формирование (пополнение) резервов, образованных в соответствии с законодательством Российской Федерации и учредительными документами, в корреспонденции со счетами по учету прибыли прошлого года, по учету нераспределенной прибыли, по учету целевого финансирования некоммерческих организаций. </w:t>
      </w:r>
    </w:p>
    <w:p w:rsidR="006735B2" w:rsidRPr="006735B2" w:rsidRDefault="006735B2" w:rsidP="006735B2">
      <w:pPr>
        <w:jc w:val="both"/>
        <w:rPr>
          <w:rFonts w:ascii="Times New Roman" w:hAnsi="Times New Roman" w:cs="Times New Roman"/>
          <w:sz w:val="24"/>
          <w:szCs w:val="24"/>
        </w:rPr>
      </w:pPr>
      <w:r w:rsidRPr="006735B2">
        <w:rPr>
          <w:rFonts w:ascii="Times New Roman" w:hAnsi="Times New Roman" w:cs="Times New Roman"/>
          <w:sz w:val="24"/>
          <w:szCs w:val="24"/>
        </w:rPr>
        <w:t xml:space="preserve">По дебету счета № 10701 отражаются суммы использования средств резервов в соответствии с законодательством Российской Федерации и учредительными документами. </w:t>
      </w:r>
    </w:p>
    <w:p w:rsidR="006735B2" w:rsidRPr="006735B2" w:rsidRDefault="006735B2" w:rsidP="006735B2">
      <w:pPr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6735B2">
        <w:rPr>
          <w:rFonts w:ascii="Times New Roman" w:hAnsi="Times New Roman" w:cs="Times New Roman"/>
          <w:b/>
          <w:color w:val="FF0000"/>
          <w:sz w:val="24"/>
          <w:szCs w:val="24"/>
        </w:rPr>
        <w:lastRenderedPageBreak/>
        <w:t>Создание Резервного фонда для ООО необязательно, д</w:t>
      </w:r>
      <w:bookmarkStart w:id="1" w:name="_GoBack"/>
      <w:bookmarkEnd w:id="1"/>
      <w:r w:rsidRPr="006735B2">
        <w:rPr>
          <w:rFonts w:ascii="Times New Roman" w:hAnsi="Times New Roman" w:cs="Times New Roman"/>
          <w:b/>
          <w:color w:val="FF0000"/>
          <w:sz w:val="24"/>
          <w:szCs w:val="24"/>
        </w:rPr>
        <w:t>ля АО – минимальное требование – не менее 5% от уставного капитала* – процедура обязательная.</w:t>
      </w:r>
    </w:p>
    <w:p w:rsidR="006735B2" w:rsidRPr="006735B2" w:rsidRDefault="006735B2" w:rsidP="006735B2">
      <w:pPr>
        <w:shd w:val="clear" w:color="auto" w:fill="FFFFFF"/>
        <w:spacing w:line="315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735B2">
        <w:rPr>
          <w:rFonts w:ascii="Times New Roman" w:eastAsia="Times New Roman" w:hAnsi="Times New Roman" w:cs="Times New Roman"/>
          <w:color w:val="000000"/>
          <w:sz w:val="24"/>
          <w:szCs w:val="24"/>
          <w:highlight w:val="cyan"/>
          <w:lang w:eastAsia="ru-RU"/>
        </w:rPr>
        <w:t>Резервный фонд создается в размере_______________</w:t>
      </w:r>
      <w:r w:rsidRPr="006735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735B2">
        <w:rPr>
          <w:rFonts w:ascii="Times New Roman" w:eastAsia="Times New Roman" w:hAnsi="Times New Roman" w:cs="Times New Roman"/>
          <w:color w:val="000000"/>
          <w:sz w:val="24"/>
          <w:szCs w:val="24"/>
          <w:highlight w:val="cyan"/>
          <w:lang w:eastAsia="ru-RU"/>
        </w:rPr>
        <w:t>(указать % от размера уставного капитала, либо указать что не создается)</w:t>
      </w:r>
    </w:p>
    <w:p w:rsidR="006735B2" w:rsidRPr="006735B2" w:rsidRDefault="006735B2" w:rsidP="006735B2">
      <w:pPr>
        <w:pStyle w:val="a4"/>
        <w:ind w:left="1440"/>
        <w:jc w:val="both"/>
        <w:rPr>
          <w:rFonts w:ascii="Times New Roman" w:hAnsi="Times New Roman" w:cs="Times New Roman"/>
          <w:sz w:val="24"/>
          <w:szCs w:val="24"/>
        </w:rPr>
      </w:pPr>
    </w:p>
    <w:sectPr w:rsidR="006735B2" w:rsidRPr="006735B2" w:rsidSect="00DA4195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D3497" w:rsidRDefault="00ED3497" w:rsidP="00011C6B">
      <w:pPr>
        <w:spacing w:after="0" w:line="240" w:lineRule="auto"/>
      </w:pPr>
      <w:r>
        <w:separator/>
      </w:r>
    </w:p>
  </w:endnote>
  <w:endnote w:type="continuationSeparator" w:id="0">
    <w:p w:rsidR="00ED3497" w:rsidRDefault="00ED3497" w:rsidP="00011C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88594924"/>
      <w:docPartObj>
        <w:docPartGallery w:val="Page Numbers (Bottom of Page)"/>
        <w:docPartUnique/>
      </w:docPartObj>
    </w:sdtPr>
    <w:sdtEndPr/>
    <w:sdtContent>
      <w:p w:rsidR="00FF19CB" w:rsidRDefault="00FF19CB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00145">
          <w:rPr>
            <w:noProof/>
          </w:rPr>
          <w:t>7</w:t>
        </w:r>
        <w:r>
          <w:fldChar w:fldCharType="end"/>
        </w:r>
      </w:p>
      <w:p w:rsidR="00FF19CB" w:rsidRDefault="00ED3497">
        <w:pPr>
          <w:pStyle w:val="a7"/>
          <w:jc w:val="center"/>
        </w:pPr>
      </w:p>
    </w:sdtContent>
  </w:sdt>
  <w:p w:rsidR="00FF19CB" w:rsidRDefault="00FF19CB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D3497" w:rsidRDefault="00ED3497" w:rsidP="00011C6B">
      <w:pPr>
        <w:spacing w:after="0" w:line="240" w:lineRule="auto"/>
      </w:pPr>
      <w:r>
        <w:separator/>
      </w:r>
    </w:p>
  </w:footnote>
  <w:footnote w:type="continuationSeparator" w:id="0">
    <w:p w:rsidR="00ED3497" w:rsidRDefault="00ED3497" w:rsidP="00011C6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74433F"/>
    <w:multiLevelType w:val="hybridMultilevel"/>
    <w:tmpl w:val="15D636E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C81834"/>
    <w:multiLevelType w:val="multilevel"/>
    <w:tmpl w:val="7CB233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88637DF"/>
    <w:multiLevelType w:val="hybridMultilevel"/>
    <w:tmpl w:val="6D54A5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3B2820"/>
    <w:multiLevelType w:val="multilevel"/>
    <w:tmpl w:val="161E02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AC3196A"/>
    <w:multiLevelType w:val="multilevel"/>
    <w:tmpl w:val="350431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28A6FDD"/>
    <w:multiLevelType w:val="multilevel"/>
    <w:tmpl w:val="70DAD4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5D0830"/>
    <w:multiLevelType w:val="multilevel"/>
    <w:tmpl w:val="83AE35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4384CF0"/>
    <w:multiLevelType w:val="hybridMultilevel"/>
    <w:tmpl w:val="CEA64C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25739B"/>
    <w:multiLevelType w:val="hybridMultilevel"/>
    <w:tmpl w:val="A19664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80C26DE"/>
    <w:multiLevelType w:val="hybridMultilevel"/>
    <w:tmpl w:val="8738E4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FE6EB8"/>
    <w:multiLevelType w:val="multilevel"/>
    <w:tmpl w:val="D1CE59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7120CBE"/>
    <w:multiLevelType w:val="hybridMultilevel"/>
    <w:tmpl w:val="B5CC0A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2D01E8"/>
    <w:multiLevelType w:val="multilevel"/>
    <w:tmpl w:val="0D4EE0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8FD227B"/>
    <w:multiLevelType w:val="hybridMultilevel"/>
    <w:tmpl w:val="4C40CC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B66D82"/>
    <w:multiLevelType w:val="hybridMultilevel"/>
    <w:tmpl w:val="A4249E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8F6DC1"/>
    <w:multiLevelType w:val="multilevel"/>
    <w:tmpl w:val="A15AA4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9DE3EF6"/>
    <w:multiLevelType w:val="multilevel"/>
    <w:tmpl w:val="6504DE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DB32DEE"/>
    <w:multiLevelType w:val="multilevel"/>
    <w:tmpl w:val="9C90BA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F1B4202"/>
    <w:multiLevelType w:val="hybridMultilevel"/>
    <w:tmpl w:val="FE9682D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FCE0142"/>
    <w:multiLevelType w:val="multilevel"/>
    <w:tmpl w:val="FFB41F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A741228"/>
    <w:multiLevelType w:val="hybridMultilevel"/>
    <w:tmpl w:val="755488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ACC3E2B"/>
    <w:multiLevelType w:val="hybridMultilevel"/>
    <w:tmpl w:val="7D92D6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D015C31"/>
    <w:multiLevelType w:val="hybridMultilevel"/>
    <w:tmpl w:val="05641A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16147D8"/>
    <w:multiLevelType w:val="hybridMultilevel"/>
    <w:tmpl w:val="254429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6A54A7C"/>
    <w:multiLevelType w:val="hybridMultilevel"/>
    <w:tmpl w:val="513263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8365554"/>
    <w:multiLevelType w:val="multilevel"/>
    <w:tmpl w:val="9CE47C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58C71023"/>
    <w:multiLevelType w:val="hybridMultilevel"/>
    <w:tmpl w:val="90D494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D4C6EFD"/>
    <w:multiLevelType w:val="multilevel"/>
    <w:tmpl w:val="6EAC4E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5972ABB"/>
    <w:multiLevelType w:val="multilevel"/>
    <w:tmpl w:val="1FBA6D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17D2BB7"/>
    <w:multiLevelType w:val="multilevel"/>
    <w:tmpl w:val="79588B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72980624"/>
    <w:multiLevelType w:val="hybridMultilevel"/>
    <w:tmpl w:val="99D644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5E5283A"/>
    <w:multiLevelType w:val="hybridMultilevel"/>
    <w:tmpl w:val="5ED804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99D5385"/>
    <w:multiLevelType w:val="hybridMultilevel"/>
    <w:tmpl w:val="254429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29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3">
    <w:abstractNumId w:val="1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4">
    <w:abstractNumId w:val="25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5">
    <w:abstractNumId w:val="27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6">
    <w:abstractNumId w:val="12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7">
    <w:abstractNumId w:val="10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8">
    <w:abstractNumId w:val="28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9">
    <w:abstractNumId w:val="16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10">
    <w:abstractNumId w:val="3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11">
    <w:abstractNumId w:val="22"/>
  </w:num>
  <w:num w:numId="12">
    <w:abstractNumId w:val="11"/>
  </w:num>
  <w:num w:numId="13">
    <w:abstractNumId w:val="7"/>
  </w:num>
  <w:num w:numId="14">
    <w:abstractNumId w:val="32"/>
  </w:num>
  <w:num w:numId="15">
    <w:abstractNumId w:val="30"/>
  </w:num>
  <w:num w:numId="16">
    <w:abstractNumId w:val="23"/>
  </w:num>
  <w:num w:numId="17">
    <w:abstractNumId w:val="20"/>
  </w:num>
  <w:num w:numId="18">
    <w:abstractNumId w:val="5"/>
  </w:num>
  <w:num w:numId="19">
    <w:abstractNumId w:val="19"/>
  </w:num>
  <w:num w:numId="20">
    <w:abstractNumId w:val="4"/>
  </w:num>
  <w:num w:numId="21">
    <w:abstractNumId w:val="15"/>
  </w:num>
  <w:num w:numId="22">
    <w:abstractNumId w:val="17"/>
  </w:num>
  <w:num w:numId="23">
    <w:abstractNumId w:val="13"/>
  </w:num>
  <w:num w:numId="24">
    <w:abstractNumId w:val="6"/>
  </w:num>
  <w:num w:numId="25">
    <w:abstractNumId w:val="21"/>
  </w:num>
  <w:num w:numId="26">
    <w:abstractNumId w:val="2"/>
  </w:num>
  <w:num w:numId="27">
    <w:abstractNumId w:val="18"/>
  </w:num>
  <w:num w:numId="28">
    <w:abstractNumId w:val="0"/>
  </w:num>
  <w:num w:numId="29">
    <w:abstractNumId w:val="31"/>
  </w:num>
  <w:num w:numId="30">
    <w:abstractNumId w:val="14"/>
  </w:num>
  <w:num w:numId="31">
    <w:abstractNumId w:val="26"/>
  </w:num>
  <w:num w:numId="32">
    <w:abstractNumId w:val="9"/>
  </w:num>
  <w:num w:numId="3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9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00A0"/>
    <w:rsid w:val="00011C6B"/>
    <w:rsid w:val="00053B5F"/>
    <w:rsid w:val="000B3D42"/>
    <w:rsid w:val="000E38C9"/>
    <w:rsid w:val="000F10F2"/>
    <w:rsid w:val="000F7BB7"/>
    <w:rsid w:val="001274D2"/>
    <w:rsid w:val="0013085F"/>
    <w:rsid w:val="00144CBD"/>
    <w:rsid w:val="00147A1E"/>
    <w:rsid w:val="00224CC3"/>
    <w:rsid w:val="0023256B"/>
    <w:rsid w:val="002366FC"/>
    <w:rsid w:val="00247FD1"/>
    <w:rsid w:val="00321970"/>
    <w:rsid w:val="00325751"/>
    <w:rsid w:val="00347A76"/>
    <w:rsid w:val="00382934"/>
    <w:rsid w:val="003D24D0"/>
    <w:rsid w:val="003D3482"/>
    <w:rsid w:val="004017F3"/>
    <w:rsid w:val="00477DD0"/>
    <w:rsid w:val="004876A4"/>
    <w:rsid w:val="004D6C4D"/>
    <w:rsid w:val="004F369A"/>
    <w:rsid w:val="00500145"/>
    <w:rsid w:val="005173ED"/>
    <w:rsid w:val="00543CBD"/>
    <w:rsid w:val="005A0CD5"/>
    <w:rsid w:val="005B3CFC"/>
    <w:rsid w:val="005E3B9C"/>
    <w:rsid w:val="005F3D1B"/>
    <w:rsid w:val="00620007"/>
    <w:rsid w:val="0066532F"/>
    <w:rsid w:val="006735B2"/>
    <w:rsid w:val="00694166"/>
    <w:rsid w:val="006C1594"/>
    <w:rsid w:val="006D00A0"/>
    <w:rsid w:val="006E0C17"/>
    <w:rsid w:val="006E613F"/>
    <w:rsid w:val="007049E8"/>
    <w:rsid w:val="00706D42"/>
    <w:rsid w:val="00715494"/>
    <w:rsid w:val="00736E66"/>
    <w:rsid w:val="00737FC5"/>
    <w:rsid w:val="00792B95"/>
    <w:rsid w:val="007A5881"/>
    <w:rsid w:val="007E7400"/>
    <w:rsid w:val="00810058"/>
    <w:rsid w:val="00810E90"/>
    <w:rsid w:val="008259D3"/>
    <w:rsid w:val="00861038"/>
    <w:rsid w:val="00890B50"/>
    <w:rsid w:val="008D43FB"/>
    <w:rsid w:val="00931850"/>
    <w:rsid w:val="009628D6"/>
    <w:rsid w:val="00967FC5"/>
    <w:rsid w:val="00A5576E"/>
    <w:rsid w:val="00AD619A"/>
    <w:rsid w:val="00AF6CD3"/>
    <w:rsid w:val="00B26252"/>
    <w:rsid w:val="00B42188"/>
    <w:rsid w:val="00B53C25"/>
    <w:rsid w:val="00B6299F"/>
    <w:rsid w:val="00B66C80"/>
    <w:rsid w:val="00BB20CD"/>
    <w:rsid w:val="00BB4A46"/>
    <w:rsid w:val="00C422AD"/>
    <w:rsid w:val="00C50E08"/>
    <w:rsid w:val="00C53E6D"/>
    <w:rsid w:val="00C63554"/>
    <w:rsid w:val="00CA3677"/>
    <w:rsid w:val="00CC1985"/>
    <w:rsid w:val="00D23CDE"/>
    <w:rsid w:val="00D31C95"/>
    <w:rsid w:val="00D559F4"/>
    <w:rsid w:val="00DA4195"/>
    <w:rsid w:val="00DE4891"/>
    <w:rsid w:val="00ED3497"/>
    <w:rsid w:val="00EE652A"/>
    <w:rsid w:val="00EF0EEB"/>
    <w:rsid w:val="00F06FF3"/>
    <w:rsid w:val="00FB0A4F"/>
    <w:rsid w:val="00FC4246"/>
    <w:rsid w:val="00FC6117"/>
    <w:rsid w:val="00FD3E61"/>
    <w:rsid w:val="00FF19CB"/>
    <w:rsid w:val="00FF617A"/>
    <w:rsid w:val="00FF76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AA75827-2BD1-43A8-887C-DE25DE8885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D00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E4891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011C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11C6B"/>
  </w:style>
  <w:style w:type="paragraph" w:styleId="a7">
    <w:name w:val="footer"/>
    <w:basedOn w:val="a"/>
    <w:link w:val="a8"/>
    <w:uiPriority w:val="99"/>
    <w:unhideWhenUsed/>
    <w:rsid w:val="00011C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11C6B"/>
  </w:style>
  <w:style w:type="paragraph" w:styleId="a9">
    <w:name w:val="Normal (Web)"/>
    <w:basedOn w:val="a"/>
    <w:uiPriority w:val="99"/>
    <w:semiHidden/>
    <w:unhideWhenUsed/>
    <w:rsid w:val="00053B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Hyperlink"/>
    <w:basedOn w:val="a0"/>
    <w:uiPriority w:val="99"/>
    <w:unhideWhenUsed/>
    <w:rsid w:val="00F06FF3"/>
    <w:rPr>
      <w:color w:val="0563C1" w:themeColor="hyperlink"/>
      <w:u w:val="single"/>
    </w:rPr>
  </w:style>
  <w:style w:type="paragraph" w:styleId="ab">
    <w:name w:val="No Spacing"/>
    <w:uiPriority w:val="1"/>
    <w:qFormat/>
    <w:rsid w:val="00A5576E"/>
    <w:pPr>
      <w:spacing w:after="0" w:line="240" w:lineRule="auto"/>
    </w:pPr>
  </w:style>
  <w:style w:type="table" w:customStyle="1" w:styleId="1">
    <w:name w:val="Сетка таблицы1"/>
    <w:basedOn w:val="a1"/>
    <w:next w:val="a3"/>
    <w:uiPriority w:val="39"/>
    <w:rsid w:val="008259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19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79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5695655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911908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37122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354755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061211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937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73051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591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17456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632319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363834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602255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545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553643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71991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93246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659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66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979633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520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745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4909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052742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265989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812943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952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9745126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136907">
          <w:marLeft w:val="0"/>
          <w:marRight w:val="0"/>
          <w:marTop w:val="0"/>
          <w:marBottom w:val="0"/>
          <w:divBdr>
            <w:top w:val="single" w:sz="6" w:space="15" w:color="CADDF2"/>
            <w:left w:val="none" w:sz="0" w:space="0" w:color="auto"/>
            <w:bottom w:val="single" w:sz="6" w:space="15" w:color="CADDF2"/>
            <w:right w:val="none" w:sz="0" w:space="0" w:color="auto"/>
          </w:divBdr>
          <w:divsChild>
            <w:div w:id="1848866599">
              <w:marLeft w:val="0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076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0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31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563</TotalTime>
  <Pages>7</Pages>
  <Words>1968</Words>
  <Characters>11220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mkhristenok@gmail.com</dc:creator>
  <cp:keywords/>
  <dc:description/>
  <cp:lastModifiedBy>mkhristenok@gmail.com</cp:lastModifiedBy>
  <cp:revision>12</cp:revision>
  <dcterms:created xsi:type="dcterms:W3CDTF">2021-12-07T12:14:00Z</dcterms:created>
  <dcterms:modified xsi:type="dcterms:W3CDTF">2024-12-15T18:50:00Z</dcterms:modified>
</cp:coreProperties>
</file>